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3295" w14:textId="1A37766B" w:rsidR="00366D4D" w:rsidRPr="004E65DA" w:rsidRDefault="00366D4D" w:rsidP="00366D4D">
      <w:pPr>
        <w:rPr>
          <w:rFonts w:asciiTheme="minorHAnsi" w:hAnsiTheme="minorHAnsi"/>
          <w:sz w:val="32"/>
        </w:rPr>
      </w:pPr>
      <w:r w:rsidRPr="004E65DA">
        <w:rPr>
          <w:rFonts w:asciiTheme="minorHAnsi" w:hAnsiTheme="minorHAnsi"/>
          <w:sz w:val="32"/>
        </w:rPr>
        <w:t xml:space="preserve">Analytical Essay </w:t>
      </w:r>
      <w:r w:rsidR="009E72A0">
        <w:rPr>
          <w:rFonts w:asciiTheme="minorHAnsi" w:hAnsiTheme="minorHAnsi"/>
          <w:sz w:val="32"/>
        </w:rPr>
        <w:t>2</w:t>
      </w:r>
      <w:r w:rsidRPr="004E65DA">
        <w:rPr>
          <w:rFonts w:asciiTheme="minorHAnsi" w:hAnsiTheme="minorHAnsi"/>
          <w:sz w:val="32"/>
        </w:rPr>
        <w:t xml:space="preserve">: </w:t>
      </w:r>
    </w:p>
    <w:p w14:paraId="58B12670" w14:textId="357768D7" w:rsidR="00366D4D" w:rsidRDefault="00366D4D" w:rsidP="00366D4D">
      <w:pPr>
        <w:rPr>
          <w:rFonts w:asciiTheme="minorHAnsi" w:hAnsiTheme="minorHAnsi"/>
        </w:rPr>
      </w:pPr>
      <w:r>
        <w:rPr>
          <w:rFonts w:asciiTheme="minorHAnsi" w:hAnsiTheme="minorHAnsi"/>
        </w:rPr>
        <w:t xml:space="preserve">In this essay, you are expected to give your own independent, </w:t>
      </w:r>
      <w:r w:rsidRPr="003654A2">
        <w:rPr>
          <w:rFonts w:asciiTheme="minorHAnsi" w:hAnsiTheme="minorHAnsi"/>
          <w:u w:val="single"/>
        </w:rPr>
        <w:t>interpretative position</w:t>
      </w:r>
      <w:r>
        <w:rPr>
          <w:rFonts w:asciiTheme="minorHAnsi" w:hAnsiTheme="minorHAnsi"/>
        </w:rPr>
        <w:t xml:space="preserve"> on the question below and to </w:t>
      </w:r>
      <w:r w:rsidRPr="00366D4D">
        <w:rPr>
          <w:rFonts w:asciiTheme="minorHAnsi" w:hAnsiTheme="minorHAnsi"/>
          <w:u w:val="single"/>
        </w:rPr>
        <w:t xml:space="preserve">support </w:t>
      </w:r>
      <w:r w:rsidRPr="00366D4D">
        <w:rPr>
          <w:rFonts w:asciiTheme="minorHAnsi" w:hAnsiTheme="minorHAnsi"/>
        </w:rPr>
        <w:t xml:space="preserve">your thinking with </w:t>
      </w:r>
      <w:r w:rsidRPr="00366D4D">
        <w:rPr>
          <w:rFonts w:asciiTheme="minorHAnsi" w:hAnsiTheme="minorHAnsi"/>
          <w:u w:val="single"/>
        </w:rPr>
        <w:t>close reading and analysis</w:t>
      </w:r>
      <w:r w:rsidRPr="00366D4D">
        <w:rPr>
          <w:rFonts w:asciiTheme="minorHAnsi" w:hAnsiTheme="minorHAnsi"/>
        </w:rPr>
        <w:t xml:space="preserve">. You will need </w:t>
      </w:r>
      <w:r w:rsidR="00496AD8">
        <w:rPr>
          <w:rFonts w:asciiTheme="minorHAnsi" w:hAnsiTheme="minorHAnsi"/>
        </w:rPr>
        <w:t xml:space="preserve">to </w:t>
      </w:r>
      <w:r w:rsidRPr="00366D4D">
        <w:rPr>
          <w:rFonts w:asciiTheme="minorHAnsi" w:hAnsiTheme="minorHAnsi"/>
          <w:u w:val="single"/>
        </w:rPr>
        <w:t>synthesize both texts</w:t>
      </w:r>
      <w:r w:rsidRPr="00366D4D">
        <w:rPr>
          <w:rFonts w:asciiTheme="minorHAnsi" w:hAnsiTheme="minorHAnsi"/>
        </w:rPr>
        <w:t xml:space="preserve"> and make </w:t>
      </w:r>
      <w:r w:rsidRPr="00366D4D">
        <w:rPr>
          <w:rFonts w:asciiTheme="minorHAnsi" w:hAnsiTheme="minorHAnsi"/>
          <w:u w:val="single"/>
        </w:rPr>
        <w:t>connections</w:t>
      </w:r>
      <w:r w:rsidRPr="00366D4D">
        <w:rPr>
          <w:rFonts w:asciiTheme="minorHAnsi" w:hAnsiTheme="minorHAnsi"/>
        </w:rPr>
        <w:t xml:space="preserve"> between them. Utilize the skills we’ve practiced in class, especially on the Reading Quizzes.</w:t>
      </w:r>
    </w:p>
    <w:p w14:paraId="1F1C8C41" w14:textId="77777777" w:rsidR="00366D4D" w:rsidRDefault="00366D4D" w:rsidP="00366D4D">
      <w:pPr>
        <w:rPr>
          <w:rFonts w:asciiTheme="minorHAnsi" w:hAnsiTheme="minorHAnsi"/>
        </w:rPr>
      </w:pPr>
    </w:p>
    <w:p w14:paraId="253D4CDE" w14:textId="77777777" w:rsidR="00366D4D" w:rsidRPr="004E65DA" w:rsidRDefault="00366D4D" w:rsidP="00366D4D">
      <w:pPr>
        <w:rPr>
          <w:rFonts w:asciiTheme="minorHAnsi" w:hAnsiTheme="minorHAnsi"/>
          <w:b/>
        </w:rPr>
      </w:pPr>
      <w:r w:rsidRPr="004E65DA">
        <w:rPr>
          <w:rFonts w:asciiTheme="minorHAnsi" w:hAnsiTheme="minorHAnsi"/>
          <w:b/>
        </w:rPr>
        <w:t xml:space="preserve">Texts: </w:t>
      </w:r>
    </w:p>
    <w:p w14:paraId="3BBA9D6A" w14:textId="67E20A9C" w:rsidR="00366D4D" w:rsidRPr="00366D4D" w:rsidRDefault="00B34744" w:rsidP="00366D4D">
      <w:pPr>
        <w:rPr>
          <w:rFonts w:asciiTheme="minorHAnsi" w:hAnsiTheme="minorHAnsi"/>
        </w:rPr>
      </w:pPr>
      <w:r>
        <w:rPr>
          <w:rFonts w:asciiTheme="minorHAnsi" w:hAnsiTheme="minorHAnsi"/>
        </w:rPr>
        <w:t>Arnade, Chris</w:t>
      </w:r>
      <w:r w:rsidR="00366D4D">
        <w:rPr>
          <w:rFonts w:asciiTheme="minorHAnsi" w:hAnsiTheme="minorHAnsi"/>
        </w:rPr>
        <w:t>. “</w:t>
      </w:r>
      <w:r>
        <w:rPr>
          <w:rFonts w:asciiTheme="minorHAnsi" w:hAnsiTheme="minorHAnsi"/>
        </w:rPr>
        <w:t>Back Row America</w:t>
      </w:r>
      <w:r w:rsidR="00366D4D">
        <w:rPr>
          <w:rFonts w:asciiTheme="minorHAnsi" w:hAnsiTheme="minorHAnsi"/>
        </w:rPr>
        <w:t>.”</w:t>
      </w:r>
      <w:r>
        <w:rPr>
          <w:rFonts w:asciiTheme="minorHAnsi" w:hAnsiTheme="minorHAnsi"/>
          <w:i/>
        </w:rPr>
        <w:t>FirstThings.com</w:t>
      </w:r>
      <w:r w:rsidR="00366D4D">
        <w:rPr>
          <w:rFonts w:asciiTheme="minorHAnsi" w:hAnsiTheme="minorHAnsi"/>
        </w:rPr>
        <w:t xml:space="preserve">. </w:t>
      </w:r>
      <w:r>
        <w:rPr>
          <w:rFonts w:asciiTheme="minorHAnsi" w:hAnsiTheme="minorHAnsi"/>
        </w:rPr>
        <w:t xml:space="preserve">June </w:t>
      </w:r>
      <w:r w:rsidR="00366D4D">
        <w:rPr>
          <w:rFonts w:asciiTheme="minorHAnsi" w:hAnsiTheme="minorHAnsi"/>
        </w:rPr>
        <w:t xml:space="preserve">2019. </w:t>
      </w:r>
    </w:p>
    <w:p w14:paraId="0135D144" w14:textId="7EB00D36" w:rsidR="00366D4D" w:rsidRPr="00366D4D" w:rsidRDefault="00B34744" w:rsidP="00366D4D">
      <w:pPr>
        <w:rPr>
          <w:rFonts w:asciiTheme="minorHAnsi" w:hAnsiTheme="minorHAnsi"/>
        </w:rPr>
      </w:pPr>
      <w:r>
        <w:rPr>
          <w:rFonts w:asciiTheme="minorHAnsi" w:hAnsiTheme="minorHAnsi"/>
        </w:rPr>
        <w:t>Kleinfield, N.R</w:t>
      </w:r>
      <w:r w:rsidR="00366D4D">
        <w:rPr>
          <w:rFonts w:asciiTheme="minorHAnsi" w:hAnsiTheme="minorHAnsi"/>
        </w:rPr>
        <w:t>. “</w:t>
      </w:r>
      <w:r>
        <w:rPr>
          <w:rFonts w:asciiTheme="minorHAnsi" w:hAnsiTheme="minorHAnsi"/>
        </w:rPr>
        <w:t>The Lonely Death of George Bell</w:t>
      </w:r>
      <w:r w:rsidR="00366D4D">
        <w:rPr>
          <w:rFonts w:asciiTheme="minorHAnsi" w:hAnsiTheme="minorHAnsi"/>
        </w:rPr>
        <w:t xml:space="preserve">.” </w:t>
      </w:r>
      <w:r w:rsidR="00366D4D">
        <w:rPr>
          <w:rFonts w:asciiTheme="minorHAnsi" w:hAnsiTheme="minorHAnsi"/>
          <w:i/>
        </w:rPr>
        <w:t xml:space="preserve">The New York </w:t>
      </w:r>
      <w:r>
        <w:rPr>
          <w:rFonts w:asciiTheme="minorHAnsi" w:hAnsiTheme="minorHAnsi"/>
          <w:i/>
        </w:rPr>
        <w:t>Times</w:t>
      </w:r>
      <w:r w:rsidR="00366D4D">
        <w:rPr>
          <w:rFonts w:asciiTheme="minorHAnsi" w:hAnsiTheme="minorHAnsi"/>
        </w:rPr>
        <w:t xml:space="preserve">. </w:t>
      </w:r>
      <w:r w:rsidR="007D42E4">
        <w:rPr>
          <w:rFonts w:asciiTheme="minorHAnsi" w:hAnsiTheme="minorHAnsi"/>
        </w:rPr>
        <w:t>October</w:t>
      </w:r>
      <w:r>
        <w:rPr>
          <w:rFonts w:asciiTheme="minorHAnsi" w:hAnsiTheme="minorHAnsi"/>
        </w:rPr>
        <w:t xml:space="preserve"> 17, 2015</w:t>
      </w:r>
      <w:r w:rsidR="00366D4D">
        <w:rPr>
          <w:rFonts w:asciiTheme="minorHAnsi" w:hAnsiTheme="minorHAnsi"/>
        </w:rPr>
        <w:t>.</w:t>
      </w:r>
    </w:p>
    <w:p w14:paraId="08A9C472" w14:textId="77777777" w:rsidR="00366D4D" w:rsidRDefault="00366D4D" w:rsidP="00366D4D">
      <w:pPr>
        <w:rPr>
          <w:rFonts w:asciiTheme="minorHAnsi" w:hAnsiTheme="minorHAnsi"/>
        </w:rPr>
      </w:pPr>
    </w:p>
    <w:p w14:paraId="73E1F95E" w14:textId="77777777" w:rsidR="00366D4D" w:rsidRPr="00CD73AC" w:rsidRDefault="00366D4D" w:rsidP="00366D4D">
      <w:pPr>
        <w:rPr>
          <w:rFonts w:asciiTheme="minorHAnsi" w:hAnsiTheme="minorHAnsi"/>
          <w:b/>
        </w:rPr>
      </w:pPr>
      <w:r w:rsidRPr="00CD73AC">
        <w:rPr>
          <w:rFonts w:asciiTheme="minorHAnsi" w:hAnsiTheme="minorHAnsi"/>
          <w:b/>
        </w:rPr>
        <w:t xml:space="preserve">Prompt: </w:t>
      </w:r>
    </w:p>
    <w:p w14:paraId="30E14520" w14:textId="6A889E3D" w:rsidR="00243E5A" w:rsidRDefault="00640007" w:rsidP="00366D4D">
      <w:pPr>
        <w:rPr>
          <w:rFonts w:asciiTheme="minorHAnsi" w:hAnsiTheme="minorHAnsi"/>
        </w:rPr>
      </w:pPr>
      <w:r>
        <w:rPr>
          <w:rFonts w:asciiTheme="minorHAnsi" w:hAnsiTheme="minorHAnsi"/>
        </w:rPr>
        <w:t>In both “The Lonely Death of George Bell” and “Back Row America,” we see how different but interconnected parts of the same society come to know each other, interact, and even care for each other. Whether it’s the financial crisis of 2008 or a single man’s death,</w:t>
      </w:r>
      <w:r w:rsidR="00A65C34">
        <w:rPr>
          <w:rFonts w:asciiTheme="minorHAnsi" w:hAnsiTheme="minorHAnsi"/>
        </w:rPr>
        <w:t xml:space="preserve"> these events motivate </w:t>
      </w:r>
      <w:r>
        <w:rPr>
          <w:rFonts w:asciiTheme="minorHAnsi" w:hAnsiTheme="minorHAnsi"/>
        </w:rPr>
        <w:t>the author</w:t>
      </w:r>
      <w:r w:rsidR="009E72A0">
        <w:rPr>
          <w:rFonts w:asciiTheme="minorHAnsi" w:hAnsiTheme="minorHAnsi"/>
        </w:rPr>
        <w:t>s</w:t>
      </w:r>
      <w:r>
        <w:rPr>
          <w:rFonts w:asciiTheme="minorHAnsi" w:hAnsiTheme="minorHAnsi"/>
        </w:rPr>
        <w:t xml:space="preserve"> </w:t>
      </w:r>
      <w:r w:rsidR="00A65C34">
        <w:rPr>
          <w:rFonts w:asciiTheme="minorHAnsi" w:hAnsiTheme="minorHAnsi"/>
        </w:rPr>
        <w:t xml:space="preserve">to </w:t>
      </w:r>
      <w:r w:rsidR="00243E5A">
        <w:rPr>
          <w:rFonts w:asciiTheme="minorHAnsi" w:hAnsiTheme="minorHAnsi"/>
        </w:rPr>
        <w:t>become aware</w:t>
      </w:r>
      <w:r w:rsidR="009E72A0">
        <w:rPr>
          <w:rFonts w:asciiTheme="minorHAnsi" w:hAnsiTheme="minorHAnsi"/>
        </w:rPr>
        <w:t xml:space="preserve"> of </w:t>
      </w:r>
      <w:r w:rsidR="00A65C34">
        <w:rPr>
          <w:rFonts w:asciiTheme="minorHAnsi" w:hAnsiTheme="minorHAnsi"/>
        </w:rPr>
        <w:t xml:space="preserve">their own </w:t>
      </w:r>
      <w:r w:rsidR="00243E5A">
        <w:rPr>
          <w:rFonts w:asciiTheme="minorHAnsi" w:hAnsiTheme="minorHAnsi"/>
        </w:rPr>
        <w:t>society differently, and to document it for others</w:t>
      </w:r>
      <w:r w:rsidR="009E72A0">
        <w:rPr>
          <w:rFonts w:asciiTheme="minorHAnsi" w:hAnsiTheme="minorHAnsi"/>
        </w:rPr>
        <w:t xml:space="preserve">. For Arnade, he comes to see previously unknown parts of his city (and country) and </w:t>
      </w:r>
      <w:r>
        <w:rPr>
          <w:rFonts w:asciiTheme="minorHAnsi" w:hAnsiTheme="minorHAnsi"/>
        </w:rPr>
        <w:t>realize</w:t>
      </w:r>
      <w:r w:rsidR="009E72A0">
        <w:rPr>
          <w:rFonts w:asciiTheme="minorHAnsi" w:hAnsiTheme="minorHAnsi"/>
        </w:rPr>
        <w:t>s the assumptions he</w:t>
      </w:r>
      <w:r>
        <w:rPr>
          <w:rFonts w:asciiTheme="minorHAnsi" w:hAnsiTheme="minorHAnsi"/>
        </w:rPr>
        <w:t xml:space="preserve"> hold</w:t>
      </w:r>
      <w:r w:rsidR="009E72A0">
        <w:rPr>
          <w:rFonts w:asciiTheme="minorHAnsi" w:hAnsiTheme="minorHAnsi"/>
        </w:rPr>
        <w:t>s</w:t>
      </w:r>
      <w:r>
        <w:rPr>
          <w:rFonts w:asciiTheme="minorHAnsi" w:hAnsiTheme="minorHAnsi"/>
        </w:rPr>
        <w:t>.</w:t>
      </w:r>
      <w:r w:rsidR="009E72A0">
        <w:rPr>
          <w:rFonts w:asciiTheme="minorHAnsi" w:hAnsiTheme="minorHAnsi"/>
        </w:rPr>
        <w:t xml:space="preserve"> For Kleinfield, he discovers a network of people and institutions in his own city that “care” for the deaths of people he didn’t know (and probably never would have).</w:t>
      </w:r>
      <w:r>
        <w:rPr>
          <w:rFonts w:asciiTheme="minorHAnsi" w:hAnsiTheme="minorHAnsi"/>
        </w:rPr>
        <w:t xml:space="preserve"> </w:t>
      </w:r>
    </w:p>
    <w:p w14:paraId="396E7512" w14:textId="77777777" w:rsidR="00243E5A" w:rsidRDefault="00243E5A" w:rsidP="00366D4D">
      <w:pPr>
        <w:rPr>
          <w:rFonts w:asciiTheme="minorHAnsi" w:hAnsiTheme="minorHAnsi"/>
        </w:rPr>
      </w:pPr>
    </w:p>
    <w:p w14:paraId="752F6EC7" w14:textId="5D6A6A06" w:rsidR="00243E5A" w:rsidRPr="000B65F6" w:rsidRDefault="000B65F6" w:rsidP="00366D4D">
      <w:pPr>
        <w:rPr>
          <w:rFonts w:asciiTheme="minorHAnsi" w:hAnsiTheme="minorHAnsi"/>
          <w:b/>
        </w:rPr>
      </w:pPr>
      <w:r>
        <w:rPr>
          <w:rFonts w:asciiTheme="minorHAnsi" w:hAnsiTheme="minorHAnsi"/>
        </w:rPr>
        <w:t>Exploring their own cities by c</w:t>
      </w:r>
      <w:r w:rsidR="00640007">
        <w:rPr>
          <w:rFonts w:asciiTheme="minorHAnsi" w:hAnsiTheme="minorHAnsi"/>
        </w:rPr>
        <w:t xml:space="preserve">rossing thresholds and boundaries, Kleinfield and Arnade investigate how society is </w:t>
      </w:r>
      <w:r>
        <w:rPr>
          <w:rFonts w:asciiTheme="minorHAnsi" w:hAnsiTheme="minorHAnsi"/>
        </w:rPr>
        <w:t xml:space="preserve">organized, and </w:t>
      </w:r>
      <w:r w:rsidR="00640007">
        <w:rPr>
          <w:rFonts w:asciiTheme="minorHAnsi" w:hAnsiTheme="minorHAnsi"/>
        </w:rPr>
        <w:t>how we are supposed to respond to each other</w:t>
      </w:r>
      <w:r w:rsidR="009E72A0">
        <w:rPr>
          <w:rFonts w:asciiTheme="minorHAnsi" w:hAnsiTheme="minorHAnsi"/>
        </w:rPr>
        <w:t>, especially when</w:t>
      </w:r>
      <w:r w:rsidR="00640007">
        <w:rPr>
          <w:rFonts w:asciiTheme="minorHAnsi" w:hAnsiTheme="minorHAnsi"/>
        </w:rPr>
        <w:t xml:space="preserve"> </w:t>
      </w:r>
      <w:r w:rsidR="009E72A0">
        <w:rPr>
          <w:rFonts w:asciiTheme="minorHAnsi" w:hAnsiTheme="minorHAnsi"/>
        </w:rPr>
        <w:t xml:space="preserve">we </w:t>
      </w:r>
      <w:r w:rsidR="00640007">
        <w:rPr>
          <w:rFonts w:asciiTheme="minorHAnsi" w:hAnsiTheme="minorHAnsi"/>
        </w:rPr>
        <w:t xml:space="preserve">carry different values. </w:t>
      </w:r>
      <w:r w:rsidR="009E72A0">
        <w:rPr>
          <w:rFonts w:asciiTheme="minorHAnsi" w:hAnsiTheme="minorHAnsi"/>
        </w:rPr>
        <w:t xml:space="preserve">Through textual analysis of both essays, please respond to the following: </w:t>
      </w:r>
      <w:r w:rsidR="00243E5A">
        <w:rPr>
          <w:rFonts w:asciiTheme="minorHAnsi" w:hAnsiTheme="minorHAnsi"/>
          <w:b/>
        </w:rPr>
        <w:t xml:space="preserve">How does crossing boundaries to learn about something “unknown” or “lesser-known” contribute to society’s ability to care for each other? </w:t>
      </w:r>
    </w:p>
    <w:p w14:paraId="0EE03B4B" w14:textId="77777777" w:rsidR="00237C5F" w:rsidRDefault="00237C5F" w:rsidP="00366D4D">
      <w:pPr>
        <w:rPr>
          <w:rFonts w:asciiTheme="minorHAnsi" w:hAnsiTheme="minorHAnsi"/>
        </w:rPr>
      </w:pPr>
    </w:p>
    <w:p w14:paraId="6C944B87" w14:textId="23CEF7C2" w:rsidR="002C41ED" w:rsidRPr="000C2FDA" w:rsidRDefault="00366D4D" w:rsidP="000C2FDA">
      <w:pPr>
        <w:rPr>
          <w:rFonts w:asciiTheme="minorHAnsi" w:hAnsiTheme="minorHAnsi"/>
          <w:b/>
        </w:rPr>
      </w:pPr>
      <w:r w:rsidRPr="00CD73AC">
        <w:rPr>
          <w:rFonts w:asciiTheme="minorHAnsi" w:hAnsiTheme="minorHAnsi"/>
          <w:b/>
        </w:rPr>
        <w:t xml:space="preserve">Thinking to get started:  </w:t>
      </w:r>
    </w:p>
    <w:p w14:paraId="3AB1EF23" w14:textId="09664DEF" w:rsidR="000C2FDA" w:rsidRPr="000C2FDA" w:rsidRDefault="000C2FDA" w:rsidP="00366D4D">
      <w:pPr>
        <w:pStyle w:val="ListParagraph"/>
        <w:numPr>
          <w:ilvl w:val="0"/>
          <w:numId w:val="1"/>
        </w:numPr>
        <w:rPr>
          <w:rFonts w:asciiTheme="minorHAnsi" w:hAnsiTheme="minorHAnsi"/>
        </w:rPr>
      </w:pPr>
      <w:r>
        <w:rPr>
          <w:rFonts w:asciiTheme="minorHAnsi" w:hAnsiTheme="minorHAnsi"/>
        </w:rPr>
        <w:t>Both essays discuss New York City but offer different portraits. How is society organized in each essay?</w:t>
      </w:r>
    </w:p>
    <w:p w14:paraId="0A44BE15" w14:textId="53633044" w:rsidR="000C2FDA" w:rsidRDefault="000C2FDA" w:rsidP="00366D4D">
      <w:pPr>
        <w:pStyle w:val="ListParagraph"/>
        <w:numPr>
          <w:ilvl w:val="0"/>
          <w:numId w:val="1"/>
        </w:numPr>
        <w:rPr>
          <w:rFonts w:asciiTheme="minorHAnsi" w:hAnsiTheme="minorHAnsi"/>
        </w:rPr>
      </w:pPr>
      <w:r>
        <w:rPr>
          <w:rFonts w:asciiTheme="minorHAnsi" w:hAnsiTheme="minorHAnsi"/>
        </w:rPr>
        <w:t xml:space="preserve">What boundaries are crossed in each essay? Are their good crossings and bad crossings? What are the authors’ perspectives? </w:t>
      </w:r>
    </w:p>
    <w:p w14:paraId="53040513" w14:textId="0BE3E9A5" w:rsidR="002C41ED" w:rsidRDefault="002C41ED" w:rsidP="00366D4D">
      <w:pPr>
        <w:pStyle w:val="ListParagraph"/>
        <w:numPr>
          <w:ilvl w:val="0"/>
          <w:numId w:val="1"/>
        </w:numPr>
        <w:rPr>
          <w:rFonts w:asciiTheme="minorHAnsi" w:hAnsiTheme="minorHAnsi"/>
        </w:rPr>
      </w:pPr>
      <w:r>
        <w:rPr>
          <w:rFonts w:asciiTheme="minorHAnsi" w:hAnsiTheme="minorHAnsi"/>
        </w:rPr>
        <w:t xml:space="preserve">How is </w:t>
      </w:r>
      <w:r w:rsidR="000C2FDA">
        <w:rPr>
          <w:rFonts w:asciiTheme="minorHAnsi" w:hAnsiTheme="minorHAnsi"/>
        </w:rPr>
        <w:t>care</w:t>
      </w:r>
      <w:r>
        <w:rPr>
          <w:rFonts w:asciiTheme="minorHAnsi" w:hAnsiTheme="minorHAnsi"/>
        </w:rPr>
        <w:t xml:space="preserve"> demonstrated in both essays? Who </w:t>
      </w:r>
      <w:r w:rsidR="000C2FDA">
        <w:rPr>
          <w:rFonts w:asciiTheme="minorHAnsi" w:hAnsiTheme="minorHAnsi"/>
        </w:rPr>
        <w:t xml:space="preserve">shows care, and who is taken care of? What do they do? What is the effect? </w:t>
      </w:r>
      <w:r w:rsidR="009E72A0">
        <w:rPr>
          <w:rFonts w:asciiTheme="minorHAnsi" w:hAnsiTheme="minorHAnsi"/>
        </w:rPr>
        <w:t xml:space="preserve">Make a list with columns for </w:t>
      </w:r>
      <w:r w:rsidR="009E72A0" w:rsidRPr="000C2FDA">
        <w:rPr>
          <w:rFonts w:asciiTheme="minorHAnsi" w:hAnsiTheme="minorHAnsi"/>
          <w:u w:val="single"/>
        </w:rPr>
        <w:t xml:space="preserve">who, action, </w:t>
      </w:r>
      <w:r w:rsidR="00A65C34" w:rsidRPr="000C2FDA">
        <w:rPr>
          <w:rFonts w:asciiTheme="minorHAnsi" w:hAnsiTheme="minorHAnsi"/>
          <w:u w:val="single"/>
        </w:rPr>
        <w:t xml:space="preserve">and </w:t>
      </w:r>
      <w:r w:rsidR="009E72A0" w:rsidRPr="000C2FDA">
        <w:rPr>
          <w:rFonts w:asciiTheme="minorHAnsi" w:hAnsiTheme="minorHAnsi"/>
          <w:u w:val="single"/>
        </w:rPr>
        <w:t>outcomes</w:t>
      </w:r>
      <w:r w:rsidR="009E72A0">
        <w:rPr>
          <w:rFonts w:asciiTheme="minorHAnsi" w:hAnsiTheme="minorHAnsi"/>
        </w:rPr>
        <w:t>.</w:t>
      </w:r>
    </w:p>
    <w:p w14:paraId="3F37AC75" w14:textId="5D2908D5" w:rsidR="00366D4D" w:rsidRDefault="002C41ED" w:rsidP="00366D4D">
      <w:pPr>
        <w:pStyle w:val="ListParagraph"/>
        <w:numPr>
          <w:ilvl w:val="0"/>
          <w:numId w:val="1"/>
        </w:numPr>
        <w:rPr>
          <w:rFonts w:asciiTheme="minorHAnsi" w:hAnsiTheme="minorHAnsi"/>
        </w:rPr>
      </w:pPr>
      <w:r>
        <w:rPr>
          <w:rFonts w:asciiTheme="minorHAnsi" w:hAnsiTheme="minorHAnsi"/>
        </w:rPr>
        <w:t xml:space="preserve">What is the relationship between individuals and institutions when it comes to organizing society? How do they </w:t>
      </w:r>
      <w:r w:rsidR="000C2FDA">
        <w:rPr>
          <w:rFonts w:asciiTheme="minorHAnsi" w:hAnsiTheme="minorHAnsi"/>
        </w:rPr>
        <w:t>interact and shape each other?</w:t>
      </w:r>
    </w:p>
    <w:p w14:paraId="05464F40" w14:textId="77777777" w:rsidR="00366D4D" w:rsidRDefault="00366D4D" w:rsidP="00366D4D">
      <w:pPr>
        <w:rPr>
          <w:rFonts w:asciiTheme="minorHAnsi" w:hAnsiTheme="minorHAnsi"/>
          <w:b/>
        </w:rPr>
      </w:pPr>
    </w:p>
    <w:p w14:paraId="558F1773" w14:textId="77777777" w:rsidR="00820B8D" w:rsidRDefault="00820B8D" w:rsidP="00366D4D">
      <w:pPr>
        <w:rPr>
          <w:rFonts w:asciiTheme="minorHAnsi" w:hAnsiTheme="minorHAnsi"/>
          <w:b/>
        </w:rPr>
      </w:pPr>
    </w:p>
    <w:p w14:paraId="755AF302" w14:textId="77777777" w:rsidR="00366D4D" w:rsidRPr="00CD73AC" w:rsidRDefault="00366D4D" w:rsidP="00366D4D">
      <w:pPr>
        <w:rPr>
          <w:rFonts w:asciiTheme="minorHAnsi" w:hAnsiTheme="minorHAnsi"/>
          <w:b/>
        </w:rPr>
      </w:pPr>
      <w:r w:rsidRPr="00CD73AC">
        <w:rPr>
          <w:rFonts w:asciiTheme="minorHAnsi" w:hAnsiTheme="minorHAnsi"/>
          <w:b/>
        </w:rPr>
        <w:t xml:space="preserve">Details to remember: </w:t>
      </w:r>
    </w:p>
    <w:p w14:paraId="3D299B1C" w14:textId="63A4EB12" w:rsidR="00366D4D" w:rsidRDefault="00366D4D" w:rsidP="00366D4D">
      <w:pPr>
        <w:rPr>
          <w:rFonts w:asciiTheme="minorHAnsi" w:hAnsiTheme="minorHAnsi"/>
        </w:rPr>
      </w:pPr>
      <w:r>
        <w:rPr>
          <w:rFonts w:asciiTheme="minorHAnsi" w:hAnsiTheme="minorHAnsi"/>
        </w:rPr>
        <w:tab/>
        <w:t>Rough draft: 3 full pages</w:t>
      </w:r>
      <w:r>
        <w:rPr>
          <w:rFonts w:asciiTheme="minorHAnsi" w:hAnsiTheme="minorHAnsi"/>
        </w:rPr>
        <w:tab/>
        <w:t xml:space="preserve">Due: Tues </w:t>
      </w:r>
      <w:r w:rsidR="000C2FDA">
        <w:rPr>
          <w:rFonts w:asciiTheme="minorHAnsi" w:hAnsiTheme="minorHAnsi"/>
        </w:rPr>
        <w:t>3/3</w:t>
      </w:r>
      <w:r>
        <w:rPr>
          <w:rFonts w:asciiTheme="minorHAnsi" w:hAnsiTheme="minorHAnsi"/>
        </w:rPr>
        <w:t xml:space="preserve">, Canvas </w:t>
      </w:r>
      <w:r w:rsidR="000C2FDA">
        <w:rPr>
          <w:rFonts w:asciiTheme="minorHAnsi" w:hAnsiTheme="minorHAnsi"/>
        </w:rPr>
        <w:t xml:space="preserve">(noon) </w:t>
      </w:r>
      <w:r>
        <w:rPr>
          <w:rFonts w:asciiTheme="minorHAnsi" w:hAnsiTheme="minorHAnsi"/>
        </w:rPr>
        <w:t xml:space="preserve">&amp; in </w:t>
      </w:r>
      <w:r w:rsidR="000C2FDA">
        <w:rPr>
          <w:rFonts w:asciiTheme="minorHAnsi" w:hAnsiTheme="minorHAnsi"/>
        </w:rPr>
        <w:t>class. 2</w:t>
      </w:r>
      <w:r>
        <w:rPr>
          <w:rFonts w:asciiTheme="minorHAnsi" w:hAnsiTheme="minorHAnsi"/>
        </w:rPr>
        <w:t xml:space="preserve"> hard copies. </w:t>
      </w:r>
    </w:p>
    <w:p w14:paraId="00304CC7" w14:textId="1405BD13" w:rsidR="00366D4D" w:rsidRDefault="00366D4D" w:rsidP="00366D4D">
      <w:pPr>
        <w:rPr>
          <w:rFonts w:asciiTheme="minorHAnsi" w:hAnsiTheme="minorHAnsi"/>
        </w:rPr>
      </w:pPr>
      <w:r>
        <w:rPr>
          <w:rFonts w:asciiTheme="minorHAnsi" w:hAnsiTheme="minorHAnsi"/>
        </w:rPr>
        <w:tab/>
        <w:t>Final dr</w:t>
      </w:r>
      <w:r w:rsidR="00B34744">
        <w:rPr>
          <w:rFonts w:asciiTheme="minorHAnsi" w:hAnsiTheme="minorHAnsi"/>
        </w:rPr>
        <w:t>aft: 4 full pages</w:t>
      </w:r>
      <w:r w:rsidR="00B34744">
        <w:rPr>
          <w:rFonts w:asciiTheme="minorHAnsi" w:hAnsiTheme="minorHAnsi"/>
        </w:rPr>
        <w:tab/>
        <w:t xml:space="preserve">Due: Tues </w:t>
      </w:r>
      <w:r w:rsidR="000C2FDA">
        <w:rPr>
          <w:rFonts w:asciiTheme="minorHAnsi" w:hAnsiTheme="minorHAnsi"/>
        </w:rPr>
        <w:t>3/9</w:t>
      </w:r>
      <w:r>
        <w:rPr>
          <w:rFonts w:asciiTheme="minorHAnsi" w:hAnsiTheme="minorHAnsi"/>
        </w:rPr>
        <w:t xml:space="preserve">, Canvas &amp; in class. </w:t>
      </w:r>
    </w:p>
    <w:p w14:paraId="57FE2C55" w14:textId="77777777" w:rsidR="00366D4D" w:rsidRDefault="00366D4D" w:rsidP="00366D4D">
      <w:pPr>
        <w:rPr>
          <w:rFonts w:asciiTheme="minorHAnsi" w:hAnsiTheme="minorHAnsi"/>
        </w:rPr>
      </w:pPr>
    </w:p>
    <w:p w14:paraId="4CF7A201" w14:textId="77777777" w:rsidR="002B538C" w:rsidRDefault="002B538C" w:rsidP="00366D4D">
      <w:pPr>
        <w:rPr>
          <w:rFonts w:asciiTheme="minorHAnsi" w:hAnsiTheme="minorHAnsi"/>
        </w:rPr>
      </w:pPr>
    </w:p>
    <w:p w14:paraId="530EE285" w14:textId="77777777" w:rsidR="00366D4D" w:rsidRDefault="00366D4D" w:rsidP="00366D4D">
      <w:pPr>
        <w:rPr>
          <w:rFonts w:asciiTheme="minorHAnsi" w:hAnsiTheme="minorHAnsi"/>
        </w:rPr>
      </w:pPr>
      <w:r>
        <w:rPr>
          <w:rFonts w:asciiTheme="minorHAnsi" w:hAnsiTheme="minorHAnsi"/>
        </w:rPr>
        <w:tab/>
        <w:t xml:space="preserve">Formatting: </w:t>
      </w:r>
      <w:r>
        <w:rPr>
          <w:rFonts w:asciiTheme="minorHAnsi" w:hAnsiTheme="minorHAnsi"/>
        </w:rPr>
        <w:tab/>
        <w:t>Times New Roman, 12 pt. font, double-spaced</w:t>
      </w:r>
    </w:p>
    <w:p w14:paraId="24EA2D91" w14:textId="05D750F9" w:rsidR="009610B6" w:rsidRPr="00763DE6" w:rsidRDefault="00366D4D">
      <w:pPr>
        <w:rPr>
          <w:rFonts w:asciiTheme="minorHAnsi" w:hAnsiTheme="minorHAnsi"/>
        </w:rPr>
      </w:pPr>
      <w:r>
        <w:rPr>
          <w:rFonts w:asciiTheme="minorHAnsi" w:hAnsiTheme="minorHAnsi"/>
        </w:rPr>
        <w:tab/>
        <w:t xml:space="preserve">MLA style: </w:t>
      </w:r>
      <w:r>
        <w:rPr>
          <w:rFonts w:asciiTheme="minorHAnsi" w:hAnsiTheme="minorHAnsi"/>
        </w:rPr>
        <w:tab/>
        <w:t>heading and title, 1” margins, pare</w:t>
      </w:r>
      <w:r w:rsidR="00763DE6">
        <w:rPr>
          <w:rFonts w:asciiTheme="minorHAnsi" w:hAnsiTheme="minorHAnsi"/>
        </w:rPr>
        <w:t>nthetical citations, Works Cited</w:t>
      </w:r>
      <w:bookmarkStart w:id="0" w:name="_GoBack"/>
      <w:bookmarkEnd w:id="0"/>
    </w:p>
    <w:sectPr w:rsidR="009610B6" w:rsidRPr="00763DE6" w:rsidSect="00F534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3DB7B" w14:textId="77777777" w:rsidR="00243E5A" w:rsidRDefault="00243E5A" w:rsidP="009E72A0">
      <w:r>
        <w:separator/>
      </w:r>
    </w:p>
  </w:endnote>
  <w:endnote w:type="continuationSeparator" w:id="0">
    <w:p w14:paraId="4F043E6A" w14:textId="77777777" w:rsidR="00243E5A" w:rsidRDefault="00243E5A" w:rsidP="009E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019DC" w14:textId="77777777" w:rsidR="00243E5A" w:rsidRDefault="00243E5A" w:rsidP="009E72A0">
      <w:r>
        <w:separator/>
      </w:r>
    </w:p>
  </w:footnote>
  <w:footnote w:type="continuationSeparator" w:id="0">
    <w:p w14:paraId="60135A4B" w14:textId="77777777" w:rsidR="00243E5A" w:rsidRDefault="00243E5A" w:rsidP="009E72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313F5" w14:textId="72B40CC3" w:rsidR="00243E5A" w:rsidRPr="009E72A0" w:rsidRDefault="00243E5A">
    <w:pPr>
      <w:pStyle w:val="Header"/>
      <w:rPr>
        <w:rFonts w:asciiTheme="minorHAnsi" w:hAnsiTheme="minorHAnsi"/>
      </w:rPr>
    </w:pPr>
    <w:r w:rsidRPr="009E72A0">
      <w:rPr>
        <w:rFonts w:asciiTheme="minorHAnsi" w:hAnsiTheme="minorHAnsi"/>
      </w:rPr>
      <w:t>100R / Snow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B16"/>
    <w:multiLevelType w:val="hybridMultilevel"/>
    <w:tmpl w:val="86DC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4D"/>
    <w:rsid w:val="00074A34"/>
    <w:rsid w:val="000B65F6"/>
    <w:rsid w:val="000C2FDA"/>
    <w:rsid w:val="00237C5F"/>
    <w:rsid w:val="00243E5A"/>
    <w:rsid w:val="002B538C"/>
    <w:rsid w:val="002C41ED"/>
    <w:rsid w:val="00366D4D"/>
    <w:rsid w:val="00496AD8"/>
    <w:rsid w:val="005D6E6A"/>
    <w:rsid w:val="00640007"/>
    <w:rsid w:val="00763DE6"/>
    <w:rsid w:val="007D42E4"/>
    <w:rsid w:val="00820B8D"/>
    <w:rsid w:val="009610B6"/>
    <w:rsid w:val="009E72A0"/>
    <w:rsid w:val="00A65C34"/>
    <w:rsid w:val="00B34744"/>
    <w:rsid w:val="00D530DD"/>
    <w:rsid w:val="00EF422F"/>
    <w:rsid w:val="00F5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CC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4D"/>
    <w:pPr>
      <w:ind w:left="720"/>
      <w:contextualSpacing/>
    </w:pPr>
  </w:style>
  <w:style w:type="paragraph" w:styleId="Header">
    <w:name w:val="header"/>
    <w:basedOn w:val="Normal"/>
    <w:link w:val="HeaderChar"/>
    <w:uiPriority w:val="99"/>
    <w:unhideWhenUsed/>
    <w:rsid w:val="009E72A0"/>
    <w:pPr>
      <w:tabs>
        <w:tab w:val="center" w:pos="4320"/>
        <w:tab w:val="right" w:pos="8640"/>
      </w:tabs>
    </w:pPr>
  </w:style>
  <w:style w:type="character" w:customStyle="1" w:styleId="HeaderChar">
    <w:name w:val="Header Char"/>
    <w:basedOn w:val="DefaultParagraphFont"/>
    <w:link w:val="Header"/>
    <w:uiPriority w:val="99"/>
    <w:rsid w:val="009E72A0"/>
  </w:style>
  <w:style w:type="paragraph" w:styleId="Footer">
    <w:name w:val="footer"/>
    <w:basedOn w:val="Normal"/>
    <w:link w:val="FooterChar"/>
    <w:uiPriority w:val="99"/>
    <w:unhideWhenUsed/>
    <w:rsid w:val="009E72A0"/>
    <w:pPr>
      <w:tabs>
        <w:tab w:val="center" w:pos="4320"/>
        <w:tab w:val="right" w:pos="8640"/>
      </w:tabs>
    </w:pPr>
  </w:style>
  <w:style w:type="character" w:customStyle="1" w:styleId="FooterChar">
    <w:name w:val="Footer Char"/>
    <w:basedOn w:val="DefaultParagraphFont"/>
    <w:link w:val="Footer"/>
    <w:uiPriority w:val="99"/>
    <w:rsid w:val="009E72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4D"/>
    <w:pPr>
      <w:ind w:left="720"/>
      <w:contextualSpacing/>
    </w:pPr>
  </w:style>
  <w:style w:type="paragraph" w:styleId="Header">
    <w:name w:val="header"/>
    <w:basedOn w:val="Normal"/>
    <w:link w:val="HeaderChar"/>
    <w:uiPriority w:val="99"/>
    <w:unhideWhenUsed/>
    <w:rsid w:val="009E72A0"/>
    <w:pPr>
      <w:tabs>
        <w:tab w:val="center" w:pos="4320"/>
        <w:tab w:val="right" w:pos="8640"/>
      </w:tabs>
    </w:pPr>
  </w:style>
  <w:style w:type="character" w:customStyle="1" w:styleId="HeaderChar">
    <w:name w:val="Header Char"/>
    <w:basedOn w:val="DefaultParagraphFont"/>
    <w:link w:val="Header"/>
    <w:uiPriority w:val="99"/>
    <w:rsid w:val="009E72A0"/>
  </w:style>
  <w:style w:type="paragraph" w:styleId="Footer">
    <w:name w:val="footer"/>
    <w:basedOn w:val="Normal"/>
    <w:link w:val="FooterChar"/>
    <w:uiPriority w:val="99"/>
    <w:unhideWhenUsed/>
    <w:rsid w:val="009E72A0"/>
    <w:pPr>
      <w:tabs>
        <w:tab w:val="center" w:pos="4320"/>
        <w:tab w:val="right" w:pos="8640"/>
      </w:tabs>
    </w:pPr>
  </w:style>
  <w:style w:type="character" w:customStyle="1" w:styleId="FooterChar">
    <w:name w:val="Footer Char"/>
    <w:basedOn w:val="DefaultParagraphFont"/>
    <w:link w:val="Footer"/>
    <w:uiPriority w:val="99"/>
    <w:rsid w:val="009E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2128</Characters>
  <Application>Microsoft Macintosh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Snow</dc:creator>
  <cp:keywords/>
  <dc:description/>
  <cp:lastModifiedBy>Jennie Snow</cp:lastModifiedBy>
  <cp:revision>6</cp:revision>
  <dcterms:created xsi:type="dcterms:W3CDTF">2020-02-25T20:52:00Z</dcterms:created>
  <dcterms:modified xsi:type="dcterms:W3CDTF">2020-02-25T20:57:00Z</dcterms:modified>
</cp:coreProperties>
</file>