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12A42" w14:textId="77777777" w:rsidR="009610B6" w:rsidRPr="00873002" w:rsidRDefault="001C2878">
      <w:pPr>
        <w:rPr>
          <w:rFonts w:asciiTheme="minorHAnsi" w:hAnsiTheme="minorHAnsi"/>
          <w:b/>
        </w:rPr>
      </w:pPr>
      <w:bookmarkStart w:id="0" w:name="_GoBack"/>
      <w:bookmarkEnd w:id="0"/>
      <w:r w:rsidRPr="00873002">
        <w:rPr>
          <w:rFonts w:asciiTheme="minorHAnsi" w:hAnsiTheme="minorHAnsi"/>
          <w:b/>
        </w:rPr>
        <w:t>Jennie Snow</w:t>
      </w:r>
    </w:p>
    <w:p w14:paraId="094EDBA1" w14:textId="77777777" w:rsidR="001C2878" w:rsidRDefault="006B11CE">
      <w:pPr>
        <w:rPr>
          <w:rFonts w:asciiTheme="minorHAnsi" w:hAnsiTheme="minorHAnsi"/>
        </w:rPr>
      </w:pPr>
      <w:hyperlink r:id="rId8" w:history="1">
        <w:r w:rsidR="001C2878" w:rsidRPr="00BF6C18">
          <w:rPr>
            <w:rStyle w:val="Hyperlink"/>
            <w:rFonts w:asciiTheme="minorHAnsi" w:hAnsiTheme="minorHAnsi"/>
          </w:rPr>
          <w:t>jennie.snow@rutgers.edu</w:t>
        </w:r>
      </w:hyperlink>
    </w:p>
    <w:p w14:paraId="314C6510" w14:textId="5135F7A9" w:rsidR="001C2878" w:rsidRDefault="00873002">
      <w:pPr>
        <w:rPr>
          <w:rFonts w:asciiTheme="minorHAnsi" w:hAnsiTheme="minorHAnsi"/>
        </w:rPr>
      </w:pPr>
      <w:r>
        <w:rPr>
          <w:rFonts w:asciiTheme="minorHAnsi" w:hAnsiTheme="minorHAnsi"/>
        </w:rPr>
        <w:t>Office Hours: T</w:t>
      </w:r>
      <w:r w:rsidR="007467F2">
        <w:rPr>
          <w:rFonts w:asciiTheme="minorHAnsi" w:hAnsiTheme="minorHAnsi"/>
        </w:rPr>
        <w:t>ues, 1:30-2:30</w:t>
      </w:r>
      <w:r>
        <w:rPr>
          <w:rFonts w:asciiTheme="minorHAnsi" w:hAnsiTheme="minorHAnsi"/>
        </w:rPr>
        <w:t xml:space="preserve"> </w:t>
      </w:r>
    </w:p>
    <w:p w14:paraId="73563A8C" w14:textId="62F58BEE" w:rsidR="00873002" w:rsidRDefault="002B67EC" w:rsidP="007467F2">
      <w:pPr>
        <w:ind w:left="720"/>
        <w:rPr>
          <w:rFonts w:asciiTheme="minorHAnsi" w:hAnsiTheme="minorHAnsi"/>
        </w:rPr>
      </w:pPr>
      <w:r>
        <w:rPr>
          <w:rFonts w:asciiTheme="minorHAnsi" w:hAnsiTheme="minorHAnsi"/>
        </w:rPr>
        <w:tab/>
      </w:r>
      <w:r w:rsidR="007467F2">
        <w:rPr>
          <w:rFonts w:asciiTheme="minorHAnsi" w:hAnsiTheme="minorHAnsi"/>
        </w:rPr>
        <w:t>Murray O36A</w:t>
      </w:r>
    </w:p>
    <w:p w14:paraId="5ACDEBC8" w14:textId="4DFC8353" w:rsidR="00CE608A" w:rsidRDefault="00CE608A">
      <w:pPr>
        <w:rPr>
          <w:rFonts w:asciiTheme="minorHAnsi" w:hAnsiTheme="minorHAnsi"/>
        </w:rPr>
      </w:pPr>
      <w:r w:rsidRPr="0090379F">
        <w:rPr>
          <w:rFonts w:asciiTheme="minorHAnsi" w:hAnsiTheme="minorHAnsi"/>
        </w:rPr>
        <w:lastRenderedPageBreak/>
        <w:t>1:355:100</w:t>
      </w:r>
      <w:r w:rsidR="00B40CBA" w:rsidRPr="0090379F">
        <w:rPr>
          <w:rFonts w:asciiTheme="minorHAnsi" w:hAnsiTheme="minorHAnsi"/>
        </w:rPr>
        <w:t xml:space="preserve"> </w:t>
      </w:r>
      <w:r w:rsidR="007467F2" w:rsidRPr="0090379F">
        <w:rPr>
          <w:rFonts w:asciiTheme="minorHAnsi" w:hAnsiTheme="minorHAnsi"/>
        </w:rPr>
        <w:t>&amp; 1:355:99</w:t>
      </w:r>
      <w:r w:rsidR="0090379F">
        <w:rPr>
          <w:rFonts w:asciiTheme="minorHAnsi" w:hAnsiTheme="minorHAnsi"/>
        </w:rPr>
        <w:t xml:space="preserve"> – IA</w:t>
      </w:r>
    </w:p>
    <w:p w14:paraId="28DB30BF" w14:textId="63851289" w:rsidR="001C2878" w:rsidRPr="00873002" w:rsidRDefault="007467F2">
      <w:pPr>
        <w:rPr>
          <w:rFonts w:asciiTheme="minorHAnsi" w:hAnsiTheme="minorHAnsi"/>
          <w:b/>
        </w:rPr>
      </w:pPr>
      <w:r>
        <w:rPr>
          <w:rFonts w:asciiTheme="minorHAnsi" w:hAnsiTheme="minorHAnsi"/>
          <w:b/>
        </w:rPr>
        <w:t>Mon/Tues/Thurs,</w:t>
      </w:r>
      <w:r w:rsidR="001C2878" w:rsidRPr="00873002">
        <w:rPr>
          <w:rFonts w:asciiTheme="minorHAnsi" w:hAnsiTheme="minorHAnsi"/>
          <w:b/>
        </w:rPr>
        <w:t xml:space="preserve"> </w:t>
      </w:r>
      <w:r>
        <w:rPr>
          <w:rFonts w:asciiTheme="minorHAnsi" w:hAnsiTheme="minorHAnsi"/>
          <w:b/>
        </w:rPr>
        <w:t>2:50-4:10</w:t>
      </w:r>
    </w:p>
    <w:p w14:paraId="3ED9769A" w14:textId="705E39A9" w:rsidR="00873002" w:rsidRPr="007467F2" w:rsidRDefault="007467F2">
      <w:pPr>
        <w:rPr>
          <w:rFonts w:asciiTheme="minorHAnsi" w:hAnsiTheme="minorHAnsi"/>
        </w:rPr>
      </w:pPr>
      <w:r>
        <w:rPr>
          <w:rFonts w:asciiTheme="minorHAnsi" w:hAnsiTheme="minorHAnsi"/>
        </w:rPr>
        <w:t>SC-201 (M), SC-205 (</w:t>
      </w:r>
      <w:proofErr w:type="spellStart"/>
      <w:r>
        <w:rPr>
          <w:rFonts w:asciiTheme="minorHAnsi" w:hAnsiTheme="minorHAnsi"/>
        </w:rPr>
        <w:t>Tu</w:t>
      </w:r>
      <w:proofErr w:type="spellEnd"/>
      <w:r>
        <w:rPr>
          <w:rFonts w:asciiTheme="minorHAnsi" w:hAnsiTheme="minorHAnsi"/>
        </w:rPr>
        <w:t>/</w:t>
      </w:r>
      <w:proofErr w:type="spellStart"/>
      <w:r>
        <w:rPr>
          <w:rFonts w:asciiTheme="minorHAnsi" w:hAnsiTheme="minorHAnsi"/>
        </w:rPr>
        <w:t>Th</w:t>
      </w:r>
      <w:proofErr w:type="spellEnd"/>
      <w:r>
        <w:rPr>
          <w:rFonts w:asciiTheme="minorHAnsi" w:hAnsiTheme="minorHAnsi"/>
        </w:rPr>
        <w:t>)</w:t>
      </w:r>
    </w:p>
    <w:p w14:paraId="40A29E9E" w14:textId="77777777" w:rsidR="007467F2" w:rsidRPr="00873002" w:rsidRDefault="007467F2">
      <w:pPr>
        <w:rPr>
          <w:rFonts w:asciiTheme="minorHAnsi" w:hAnsiTheme="minorHAnsi"/>
          <w:b/>
        </w:rPr>
        <w:sectPr w:rsidR="007467F2" w:rsidRPr="00873002" w:rsidSect="00873002">
          <w:headerReference w:type="default" r:id="rId9"/>
          <w:pgSz w:w="12240" w:h="15840"/>
          <w:pgMar w:top="1440" w:right="1440" w:bottom="1440" w:left="1440" w:header="720" w:footer="720" w:gutter="0"/>
          <w:cols w:num="2" w:space="720"/>
          <w:docGrid w:linePitch="360"/>
        </w:sectPr>
      </w:pPr>
    </w:p>
    <w:p w14:paraId="7FD24920" w14:textId="77777777" w:rsidR="001C2878" w:rsidRDefault="001C2878">
      <w:pPr>
        <w:rPr>
          <w:rFonts w:asciiTheme="minorHAnsi" w:hAnsiTheme="minorHAnsi"/>
        </w:rPr>
      </w:pPr>
    </w:p>
    <w:p w14:paraId="414C4690" w14:textId="77777777" w:rsidR="001C2878" w:rsidRPr="00873002" w:rsidRDefault="001C2878">
      <w:pPr>
        <w:rPr>
          <w:rFonts w:asciiTheme="minorHAnsi" w:hAnsiTheme="minorHAnsi"/>
          <w:b/>
          <w:sz w:val="22"/>
        </w:rPr>
      </w:pPr>
      <w:r w:rsidRPr="00873002">
        <w:rPr>
          <w:rFonts w:asciiTheme="minorHAnsi" w:hAnsiTheme="minorHAnsi"/>
          <w:b/>
          <w:sz w:val="22"/>
        </w:rPr>
        <w:t>COURSE DESCRIPTION</w:t>
      </w:r>
    </w:p>
    <w:p w14:paraId="3AD70DAB" w14:textId="77777777" w:rsidR="00873002" w:rsidRPr="00873002" w:rsidRDefault="00873002" w:rsidP="00873002">
      <w:pPr>
        <w:rPr>
          <w:rFonts w:asciiTheme="minorHAnsi" w:hAnsiTheme="minorHAnsi"/>
          <w:sz w:val="22"/>
        </w:rPr>
      </w:pPr>
      <w:r w:rsidRPr="00873002">
        <w:rPr>
          <w:rFonts w:asciiTheme="minorHAnsi" w:hAnsiTheme="minorHAnsi"/>
          <w:sz w:val="22"/>
        </w:rPr>
        <w:t>In this course you will read and write about a variety of texts concerning a range of contemporary issues. The course will have a particular emphasis on the skills of reading comprehension and critical thinking. The goal of the course is to prepare you for success in Expository Writing (355:101) where you will need to read deeply, think critically, and write interpretively and effectively, creating your own independent arguments that synthesize multiple sources.</w:t>
      </w:r>
    </w:p>
    <w:p w14:paraId="263BD88F" w14:textId="77777777" w:rsidR="001C2878" w:rsidRDefault="001C2878">
      <w:pPr>
        <w:rPr>
          <w:rFonts w:asciiTheme="minorHAnsi" w:hAnsiTheme="minorHAnsi"/>
        </w:rPr>
      </w:pPr>
    </w:p>
    <w:p w14:paraId="60EF9C0C" w14:textId="77777777" w:rsidR="001C2878" w:rsidRPr="00873002" w:rsidRDefault="001C2878">
      <w:pPr>
        <w:rPr>
          <w:rFonts w:asciiTheme="minorHAnsi" w:hAnsiTheme="minorHAnsi"/>
          <w:b/>
          <w:sz w:val="22"/>
        </w:rPr>
      </w:pPr>
      <w:r w:rsidRPr="00E22875">
        <w:rPr>
          <w:rFonts w:asciiTheme="minorHAnsi" w:hAnsiTheme="minorHAnsi"/>
          <w:b/>
          <w:sz w:val="22"/>
        </w:rPr>
        <w:t>COURSE OBJECTIVES</w:t>
      </w:r>
    </w:p>
    <w:p w14:paraId="40E874BF" w14:textId="4E7F5CD0" w:rsidR="00873002" w:rsidRDefault="00873002" w:rsidP="00873002">
      <w:pPr>
        <w:rPr>
          <w:rFonts w:asciiTheme="minorHAnsi" w:hAnsiTheme="minorHAnsi"/>
          <w:sz w:val="22"/>
        </w:rPr>
      </w:pPr>
      <w:r>
        <w:rPr>
          <w:rFonts w:asciiTheme="minorHAnsi" w:hAnsiTheme="minorHAnsi"/>
          <w:sz w:val="22"/>
        </w:rPr>
        <w:t xml:space="preserve">Basic Composition is a </w:t>
      </w:r>
      <w:r w:rsidR="00E22875">
        <w:rPr>
          <w:rFonts w:asciiTheme="minorHAnsi" w:hAnsiTheme="minorHAnsi"/>
          <w:sz w:val="22"/>
        </w:rPr>
        <w:t xml:space="preserve">reading and writing class meant to prepare students for the demands of Expos, and other college courses. To that end, the objectives for the class are the same as in Expos: </w:t>
      </w:r>
    </w:p>
    <w:p w14:paraId="57AF6274" w14:textId="77777777" w:rsidR="00873002" w:rsidRPr="002C049E" w:rsidRDefault="00873002" w:rsidP="00873002">
      <w:pPr>
        <w:numPr>
          <w:ilvl w:val="0"/>
          <w:numId w:val="6"/>
        </w:numPr>
        <w:rPr>
          <w:rFonts w:asciiTheme="minorHAnsi" w:hAnsiTheme="minorHAnsi"/>
          <w:sz w:val="22"/>
        </w:rPr>
      </w:pPr>
      <w:r w:rsidRPr="002C049E">
        <w:rPr>
          <w:rFonts w:asciiTheme="minorHAnsi" w:hAnsiTheme="minorHAnsi"/>
          <w:sz w:val="22"/>
        </w:rPr>
        <w:t>Communicate complex ideas effectively, in standard written English, to a general audience, and respond effectively to feedback through successive drafts and revision;</w:t>
      </w:r>
    </w:p>
    <w:p w14:paraId="7E60EF9A" w14:textId="77777777" w:rsidR="00873002" w:rsidRPr="00E22875" w:rsidRDefault="00873002" w:rsidP="00873002">
      <w:pPr>
        <w:numPr>
          <w:ilvl w:val="0"/>
          <w:numId w:val="6"/>
        </w:numPr>
        <w:rPr>
          <w:rFonts w:asciiTheme="minorHAnsi" w:hAnsiTheme="minorHAnsi"/>
          <w:sz w:val="20"/>
        </w:rPr>
      </w:pPr>
      <w:r w:rsidRPr="00E22875">
        <w:rPr>
          <w:rFonts w:asciiTheme="minorHAnsi" w:hAnsiTheme="minorHAnsi"/>
          <w:sz w:val="20"/>
        </w:rPr>
        <w:t>Evaluate and critically assess sources and use the conventions of attribution and citation correctly;</w:t>
      </w:r>
    </w:p>
    <w:p w14:paraId="67D4E3A0" w14:textId="77777777" w:rsidR="00873002" w:rsidRPr="00E22875" w:rsidRDefault="00873002" w:rsidP="00873002">
      <w:pPr>
        <w:numPr>
          <w:ilvl w:val="0"/>
          <w:numId w:val="5"/>
        </w:numPr>
        <w:rPr>
          <w:rFonts w:asciiTheme="minorHAnsi" w:hAnsiTheme="minorHAnsi"/>
          <w:sz w:val="20"/>
        </w:rPr>
      </w:pPr>
      <w:r w:rsidRPr="00E22875">
        <w:rPr>
          <w:rFonts w:asciiTheme="minorHAnsi" w:hAnsiTheme="minorHAnsi"/>
          <w:sz w:val="20"/>
        </w:rPr>
        <w:t>Analyze and synthesize information and ideas from multiple sources to generate new insights.</w:t>
      </w:r>
    </w:p>
    <w:p w14:paraId="634257BE" w14:textId="77777777" w:rsidR="001C2878" w:rsidRPr="00E22875" w:rsidRDefault="001C2878">
      <w:pPr>
        <w:rPr>
          <w:rFonts w:asciiTheme="minorHAnsi" w:hAnsiTheme="minorHAnsi"/>
          <w:sz w:val="22"/>
        </w:rPr>
      </w:pPr>
    </w:p>
    <w:p w14:paraId="3053AB3E" w14:textId="3F2B6B01" w:rsidR="00E22875" w:rsidRPr="00E22875" w:rsidRDefault="00E22875">
      <w:pPr>
        <w:rPr>
          <w:rFonts w:asciiTheme="minorHAnsi" w:hAnsiTheme="minorHAnsi"/>
          <w:sz w:val="22"/>
        </w:rPr>
      </w:pPr>
      <w:r w:rsidRPr="00E22875">
        <w:rPr>
          <w:rFonts w:asciiTheme="minorHAnsi" w:hAnsiTheme="minorHAnsi"/>
          <w:sz w:val="22"/>
        </w:rPr>
        <w:t xml:space="preserve">In addition to these goals, students will develop their close reading skills as a form of critical thinking, and foundation for original, incisive writing. The course also acknowledges that this is an ongoing endeavor and not something to be perfected in a single semester – </w:t>
      </w:r>
      <w:proofErr w:type="gramStart"/>
      <w:r w:rsidRPr="00E22875">
        <w:rPr>
          <w:rFonts w:asciiTheme="minorHAnsi" w:hAnsiTheme="minorHAnsi"/>
          <w:sz w:val="22"/>
        </w:rPr>
        <w:t>rather,</w:t>
      </w:r>
      <w:proofErr w:type="gramEnd"/>
      <w:r w:rsidRPr="00E22875">
        <w:rPr>
          <w:rFonts w:asciiTheme="minorHAnsi" w:hAnsiTheme="minorHAnsi"/>
          <w:sz w:val="22"/>
        </w:rPr>
        <w:t xml:space="preserve"> this class is a workshop space to cultivate individual reading/writing practices. </w:t>
      </w:r>
    </w:p>
    <w:p w14:paraId="435CBC44" w14:textId="77777777" w:rsidR="00873002" w:rsidRDefault="00873002">
      <w:pPr>
        <w:rPr>
          <w:rFonts w:asciiTheme="minorHAnsi" w:hAnsiTheme="minorHAnsi"/>
        </w:rPr>
      </w:pPr>
    </w:p>
    <w:p w14:paraId="17F82899" w14:textId="0FD95E28" w:rsidR="00873002" w:rsidRPr="00873002" w:rsidRDefault="00873002" w:rsidP="00873002">
      <w:pPr>
        <w:rPr>
          <w:rFonts w:asciiTheme="minorHAnsi" w:hAnsiTheme="minorHAnsi"/>
          <w:b/>
          <w:sz w:val="22"/>
        </w:rPr>
      </w:pPr>
      <w:r w:rsidRPr="00873002">
        <w:rPr>
          <w:rFonts w:asciiTheme="minorHAnsi" w:hAnsiTheme="minorHAnsi"/>
          <w:b/>
          <w:sz w:val="22"/>
        </w:rPr>
        <w:t>REQUIRED TEXTS</w:t>
      </w:r>
    </w:p>
    <w:p w14:paraId="263A25D6" w14:textId="435A33B0" w:rsidR="00873002" w:rsidRPr="00873002" w:rsidRDefault="00873002" w:rsidP="00873002">
      <w:pPr>
        <w:numPr>
          <w:ilvl w:val="0"/>
          <w:numId w:val="2"/>
        </w:numPr>
        <w:rPr>
          <w:rFonts w:asciiTheme="minorHAnsi" w:hAnsiTheme="minorHAnsi"/>
          <w:i/>
          <w:iCs/>
          <w:sz w:val="22"/>
        </w:rPr>
      </w:pPr>
      <w:r w:rsidRPr="00873002">
        <w:rPr>
          <w:rFonts w:asciiTheme="minorHAnsi" w:hAnsiTheme="minorHAnsi"/>
          <w:iCs/>
          <w:sz w:val="22"/>
        </w:rPr>
        <w:t>Online articles as assigned by your instructor (must be printed</w:t>
      </w:r>
      <w:r>
        <w:rPr>
          <w:rFonts w:asciiTheme="minorHAnsi" w:hAnsiTheme="minorHAnsi"/>
          <w:iCs/>
          <w:sz w:val="22"/>
        </w:rPr>
        <w:t xml:space="preserve"> from Canvas</w:t>
      </w:r>
      <w:r w:rsidRPr="00873002">
        <w:rPr>
          <w:rFonts w:asciiTheme="minorHAnsi" w:hAnsiTheme="minorHAnsi"/>
          <w:iCs/>
          <w:sz w:val="22"/>
        </w:rPr>
        <w:t>)</w:t>
      </w:r>
    </w:p>
    <w:p w14:paraId="1FCA5BAF" w14:textId="77777777" w:rsidR="00873002" w:rsidRPr="00873002" w:rsidRDefault="00873002" w:rsidP="00873002">
      <w:pPr>
        <w:numPr>
          <w:ilvl w:val="0"/>
          <w:numId w:val="2"/>
        </w:numPr>
        <w:rPr>
          <w:rFonts w:asciiTheme="minorHAnsi" w:hAnsiTheme="minorHAnsi"/>
          <w:i/>
          <w:iCs/>
          <w:sz w:val="22"/>
        </w:rPr>
      </w:pPr>
      <w:r w:rsidRPr="00873002">
        <w:rPr>
          <w:rFonts w:asciiTheme="minorHAnsi" w:hAnsiTheme="minorHAnsi"/>
          <w:iCs/>
          <w:sz w:val="22"/>
        </w:rPr>
        <w:t>Selected student papers to demonstrate and correct errors, or as models of strong writing</w:t>
      </w:r>
    </w:p>
    <w:p w14:paraId="767DC113" w14:textId="76CEB62A" w:rsidR="00873002" w:rsidRPr="00873002" w:rsidRDefault="00873002" w:rsidP="00873002">
      <w:pPr>
        <w:numPr>
          <w:ilvl w:val="0"/>
          <w:numId w:val="2"/>
        </w:numPr>
        <w:rPr>
          <w:rFonts w:asciiTheme="minorHAnsi" w:hAnsiTheme="minorHAnsi"/>
          <w:i/>
          <w:iCs/>
          <w:sz w:val="22"/>
        </w:rPr>
      </w:pPr>
      <w:r>
        <w:rPr>
          <w:rFonts w:asciiTheme="minorHAnsi" w:hAnsiTheme="minorHAnsi"/>
          <w:iCs/>
          <w:sz w:val="22"/>
        </w:rPr>
        <w:t xml:space="preserve">All instructor </w:t>
      </w:r>
      <w:r w:rsidR="00346169">
        <w:rPr>
          <w:rFonts w:asciiTheme="minorHAnsi" w:hAnsiTheme="minorHAnsi"/>
          <w:iCs/>
          <w:sz w:val="22"/>
        </w:rPr>
        <w:t xml:space="preserve">and peer </w:t>
      </w:r>
      <w:r>
        <w:rPr>
          <w:rFonts w:asciiTheme="minorHAnsi" w:hAnsiTheme="minorHAnsi"/>
          <w:iCs/>
          <w:sz w:val="22"/>
        </w:rPr>
        <w:t>comments on drafts</w:t>
      </w:r>
    </w:p>
    <w:p w14:paraId="312C135B" w14:textId="77777777" w:rsidR="00873002" w:rsidRPr="00873002" w:rsidRDefault="00873002" w:rsidP="00873002">
      <w:pPr>
        <w:rPr>
          <w:rFonts w:asciiTheme="minorHAnsi" w:hAnsiTheme="minorHAnsi"/>
          <w:b/>
          <w:sz w:val="22"/>
        </w:rPr>
      </w:pPr>
    </w:p>
    <w:p w14:paraId="02EF482E" w14:textId="574D40F0" w:rsidR="00873002" w:rsidRPr="00873002" w:rsidRDefault="00873002" w:rsidP="00873002">
      <w:pPr>
        <w:rPr>
          <w:rFonts w:asciiTheme="minorHAnsi" w:hAnsiTheme="minorHAnsi"/>
          <w:b/>
          <w:sz w:val="22"/>
        </w:rPr>
      </w:pPr>
      <w:r w:rsidRPr="00873002">
        <w:rPr>
          <w:rFonts w:asciiTheme="minorHAnsi" w:hAnsiTheme="minorHAnsi"/>
          <w:b/>
          <w:sz w:val="22"/>
        </w:rPr>
        <w:t>COURSE REQUIREMENTS</w:t>
      </w:r>
    </w:p>
    <w:p w14:paraId="30B0B014" w14:textId="77777777" w:rsidR="00873002" w:rsidRPr="00873002" w:rsidRDefault="00873002" w:rsidP="00873002">
      <w:pPr>
        <w:numPr>
          <w:ilvl w:val="0"/>
          <w:numId w:val="1"/>
        </w:numPr>
        <w:rPr>
          <w:rFonts w:asciiTheme="minorHAnsi" w:hAnsiTheme="minorHAnsi"/>
          <w:sz w:val="22"/>
        </w:rPr>
      </w:pPr>
      <w:r w:rsidRPr="00873002">
        <w:rPr>
          <w:rFonts w:asciiTheme="minorHAnsi" w:hAnsiTheme="minorHAnsi"/>
          <w:sz w:val="22"/>
        </w:rPr>
        <w:t>Write a first day writing sample</w:t>
      </w:r>
    </w:p>
    <w:p w14:paraId="055FBEEC" w14:textId="77777777" w:rsidR="00873002" w:rsidRPr="00873002" w:rsidRDefault="00873002" w:rsidP="00873002">
      <w:pPr>
        <w:numPr>
          <w:ilvl w:val="0"/>
          <w:numId w:val="1"/>
        </w:numPr>
        <w:rPr>
          <w:rFonts w:asciiTheme="minorHAnsi" w:hAnsiTheme="minorHAnsi"/>
          <w:sz w:val="22"/>
        </w:rPr>
      </w:pPr>
      <w:r w:rsidRPr="00873002">
        <w:rPr>
          <w:rFonts w:asciiTheme="minorHAnsi" w:hAnsiTheme="minorHAnsi"/>
          <w:sz w:val="22"/>
        </w:rPr>
        <w:t xml:space="preserve">Read eight selections from </w:t>
      </w:r>
      <w:r w:rsidRPr="00873002">
        <w:rPr>
          <w:rFonts w:asciiTheme="minorHAnsi" w:hAnsiTheme="minorHAnsi"/>
          <w:iCs/>
          <w:sz w:val="22"/>
        </w:rPr>
        <w:t>the online textbook, as selected by your instructor</w:t>
      </w:r>
    </w:p>
    <w:p w14:paraId="452C0B12" w14:textId="77777777" w:rsidR="00873002" w:rsidRPr="00873002" w:rsidRDefault="00873002" w:rsidP="00873002">
      <w:pPr>
        <w:numPr>
          <w:ilvl w:val="0"/>
          <w:numId w:val="1"/>
        </w:numPr>
        <w:rPr>
          <w:rFonts w:asciiTheme="minorHAnsi" w:hAnsiTheme="minorHAnsi"/>
          <w:sz w:val="22"/>
        </w:rPr>
      </w:pPr>
      <w:r w:rsidRPr="00873002">
        <w:rPr>
          <w:rFonts w:asciiTheme="minorHAnsi" w:hAnsiTheme="minorHAnsi"/>
          <w:iCs/>
          <w:sz w:val="22"/>
        </w:rPr>
        <w:t xml:space="preserve">Write </w:t>
      </w:r>
      <w:r w:rsidRPr="00873002">
        <w:rPr>
          <w:rFonts w:asciiTheme="minorHAnsi" w:hAnsiTheme="minorHAnsi"/>
          <w:b/>
          <w:iCs/>
          <w:sz w:val="22"/>
        </w:rPr>
        <w:t>four</w:t>
      </w:r>
      <w:r w:rsidRPr="00873002">
        <w:rPr>
          <w:rFonts w:asciiTheme="minorHAnsi" w:hAnsiTheme="minorHAnsi"/>
          <w:iCs/>
          <w:sz w:val="22"/>
        </w:rPr>
        <w:t xml:space="preserve"> out-of-class essays</w:t>
      </w:r>
    </w:p>
    <w:p w14:paraId="45B1993D" w14:textId="77777777" w:rsidR="00873002" w:rsidRPr="00873002" w:rsidRDefault="00873002" w:rsidP="00873002">
      <w:pPr>
        <w:numPr>
          <w:ilvl w:val="0"/>
          <w:numId w:val="1"/>
        </w:numPr>
        <w:rPr>
          <w:rFonts w:asciiTheme="minorHAnsi" w:hAnsiTheme="minorHAnsi"/>
          <w:sz w:val="22"/>
        </w:rPr>
      </w:pPr>
      <w:r w:rsidRPr="00873002">
        <w:rPr>
          <w:rFonts w:asciiTheme="minorHAnsi" w:hAnsiTheme="minorHAnsi"/>
          <w:iCs/>
          <w:sz w:val="22"/>
        </w:rPr>
        <w:t xml:space="preserve">Take </w:t>
      </w:r>
      <w:r w:rsidRPr="00873002">
        <w:rPr>
          <w:rFonts w:asciiTheme="minorHAnsi" w:hAnsiTheme="minorHAnsi"/>
          <w:b/>
          <w:iCs/>
          <w:sz w:val="22"/>
        </w:rPr>
        <w:t>twelve</w:t>
      </w:r>
      <w:r w:rsidRPr="00873002">
        <w:rPr>
          <w:rFonts w:asciiTheme="minorHAnsi" w:hAnsiTheme="minorHAnsi"/>
          <w:iCs/>
          <w:sz w:val="22"/>
        </w:rPr>
        <w:t xml:space="preserve"> in-class reading quizzes</w:t>
      </w:r>
    </w:p>
    <w:p w14:paraId="4950A1FC" w14:textId="77777777" w:rsidR="00873002" w:rsidRPr="00873002" w:rsidRDefault="00873002" w:rsidP="00873002">
      <w:pPr>
        <w:numPr>
          <w:ilvl w:val="0"/>
          <w:numId w:val="1"/>
        </w:numPr>
        <w:rPr>
          <w:rFonts w:asciiTheme="minorHAnsi" w:hAnsiTheme="minorHAnsi"/>
          <w:sz w:val="22"/>
        </w:rPr>
      </w:pPr>
      <w:r w:rsidRPr="00873002">
        <w:rPr>
          <w:rFonts w:asciiTheme="minorHAnsi" w:hAnsiTheme="minorHAnsi"/>
          <w:iCs/>
          <w:sz w:val="22"/>
        </w:rPr>
        <w:t>Write a typed rough and final draft for each assignment (and demonstrate significant revision between drafts)</w:t>
      </w:r>
    </w:p>
    <w:p w14:paraId="36A1B202" w14:textId="77777777" w:rsidR="00873002" w:rsidRPr="00873002" w:rsidRDefault="00873002" w:rsidP="00873002">
      <w:pPr>
        <w:numPr>
          <w:ilvl w:val="0"/>
          <w:numId w:val="1"/>
        </w:numPr>
        <w:rPr>
          <w:rFonts w:asciiTheme="minorHAnsi" w:hAnsiTheme="minorHAnsi"/>
          <w:bCs/>
          <w:i/>
          <w:sz w:val="22"/>
        </w:rPr>
      </w:pPr>
      <w:r w:rsidRPr="00873002">
        <w:rPr>
          <w:rFonts w:asciiTheme="minorHAnsi" w:hAnsiTheme="minorHAnsi"/>
          <w:bCs/>
          <w:sz w:val="22"/>
        </w:rPr>
        <w:t>Complete a one-day in-class midterm (short-answer format, graded pass or fail)</w:t>
      </w:r>
    </w:p>
    <w:p w14:paraId="7436C327" w14:textId="77777777" w:rsidR="00873002" w:rsidRPr="00873002" w:rsidRDefault="00873002" w:rsidP="00873002">
      <w:pPr>
        <w:numPr>
          <w:ilvl w:val="0"/>
          <w:numId w:val="1"/>
        </w:numPr>
        <w:rPr>
          <w:rFonts w:asciiTheme="minorHAnsi" w:hAnsiTheme="minorHAnsi"/>
          <w:bCs/>
          <w:i/>
          <w:sz w:val="22"/>
        </w:rPr>
      </w:pPr>
      <w:r w:rsidRPr="00873002">
        <w:rPr>
          <w:rFonts w:asciiTheme="minorHAnsi" w:hAnsiTheme="minorHAnsi"/>
          <w:bCs/>
          <w:sz w:val="22"/>
        </w:rPr>
        <w:t>Complete a one-day in-class final writing sample (essay format, graded pass or fail)</w:t>
      </w:r>
    </w:p>
    <w:p w14:paraId="73E9937E" w14:textId="6FD014EE" w:rsidR="00873002" w:rsidRPr="00873002" w:rsidRDefault="00873002" w:rsidP="00873002">
      <w:pPr>
        <w:numPr>
          <w:ilvl w:val="0"/>
          <w:numId w:val="1"/>
        </w:numPr>
        <w:rPr>
          <w:rFonts w:asciiTheme="minorHAnsi" w:hAnsiTheme="minorHAnsi"/>
          <w:bCs/>
          <w:sz w:val="22"/>
        </w:rPr>
      </w:pPr>
      <w:r w:rsidRPr="00873002">
        <w:rPr>
          <w:rFonts w:asciiTheme="minorHAnsi" w:hAnsiTheme="minorHAnsi"/>
          <w:bCs/>
          <w:sz w:val="22"/>
        </w:rPr>
        <w:t xml:space="preserve">Keep all rough and final drafts in a folder, for mid-semester and end of semester review.  </w:t>
      </w:r>
    </w:p>
    <w:p w14:paraId="6AEA47B7" w14:textId="22F889AD" w:rsidR="001C2878" w:rsidRPr="003B3738" w:rsidRDefault="00873002" w:rsidP="003B3738">
      <w:pPr>
        <w:numPr>
          <w:ilvl w:val="0"/>
          <w:numId w:val="1"/>
        </w:numPr>
        <w:rPr>
          <w:rFonts w:asciiTheme="minorHAnsi" w:hAnsiTheme="minorHAnsi"/>
        </w:rPr>
      </w:pPr>
      <w:r w:rsidRPr="003B3738">
        <w:rPr>
          <w:rFonts w:asciiTheme="minorHAnsi" w:hAnsiTheme="minorHAnsi"/>
          <w:bCs/>
          <w:sz w:val="22"/>
        </w:rPr>
        <w:t xml:space="preserve">Regularly check your </w:t>
      </w:r>
      <w:r w:rsidR="00E22875" w:rsidRPr="003B3738">
        <w:rPr>
          <w:rFonts w:asciiTheme="minorHAnsi" w:hAnsiTheme="minorHAnsi"/>
          <w:bCs/>
          <w:sz w:val="22"/>
        </w:rPr>
        <w:t>Canvas Course Site</w:t>
      </w:r>
      <w:r w:rsidRPr="003B3738">
        <w:rPr>
          <w:rFonts w:asciiTheme="minorHAnsi" w:hAnsiTheme="minorHAnsi"/>
          <w:bCs/>
          <w:sz w:val="22"/>
        </w:rPr>
        <w:t xml:space="preserve"> at</w:t>
      </w:r>
      <w:r w:rsidR="00E22875" w:rsidRPr="003B3738">
        <w:rPr>
          <w:rFonts w:asciiTheme="minorHAnsi" w:hAnsiTheme="minorHAnsi"/>
          <w:bCs/>
          <w:sz w:val="22"/>
        </w:rPr>
        <w:t xml:space="preserve"> </w:t>
      </w:r>
      <w:hyperlink r:id="rId10" w:history="1">
        <w:r w:rsidR="00E22875" w:rsidRPr="003B3738">
          <w:rPr>
            <w:rStyle w:val="Hyperlink"/>
            <w:rFonts w:asciiTheme="minorHAnsi" w:hAnsiTheme="minorHAnsi"/>
            <w:bCs/>
            <w:sz w:val="22"/>
          </w:rPr>
          <w:t>https://canvas.rutgers.edu/</w:t>
        </w:r>
      </w:hyperlink>
      <w:r w:rsidR="003B3738" w:rsidRPr="003B3738">
        <w:rPr>
          <w:rFonts w:asciiTheme="minorHAnsi" w:hAnsiTheme="minorHAnsi"/>
          <w:bCs/>
          <w:sz w:val="22"/>
        </w:rPr>
        <w:t xml:space="preserve"> and your Rutgers email for class announcements, resources, and assignments. (Requires Rutgers Net ID</w:t>
      </w:r>
      <w:r w:rsidR="003B3738">
        <w:rPr>
          <w:rFonts w:asciiTheme="minorHAnsi" w:hAnsiTheme="minorHAnsi"/>
          <w:bCs/>
          <w:sz w:val="22"/>
        </w:rPr>
        <w:t>.)</w:t>
      </w:r>
    </w:p>
    <w:p w14:paraId="665D43A2" w14:textId="77777777" w:rsidR="003B3738" w:rsidRPr="003B3738" w:rsidRDefault="003B3738" w:rsidP="003B3738">
      <w:pPr>
        <w:ind w:left="360"/>
        <w:rPr>
          <w:rFonts w:asciiTheme="minorHAnsi" w:hAnsiTheme="minorHAnsi"/>
        </w:rPr>
      </w:pPr>
    </w:p>
    <w:p w14:paraId="38CE3177" w14:textId="77777777" w:rsidR="001C2878" w:rsidRPr="00E22875" w:rsidRDefault="001C2878">
      <w:pPr>
        <w:rPr>
          <w:rFonts w:asciiTheme="minorHAnsi" w:hAnsiTheme="minorHAnsi"/>
          <w:b/>
          <w:sz w:val="22"/>
        </w:rPr>
      </w:pPr>
      <w:r w:rsidRPr="00E22875">
        <w:rPr>
          <w:rFonts w:asciiTheme="minorHAnsi" w:hAnsiTheme="minorHAnsi"/>
          <w:b/>
          <w:sz w:val="22"/>
        </w:rPr>
        <w:t>GRADING POLICIES</w:t>
      </w:r>
    </w:p>
    <w:p w14:paraId="09DBE3B0" w14:textId="77777777" w:rsidR="00873002" w:rsidRPr="00873002" w:rsidRDefault="00873002" w:rsidP="00873002">
      <w:pPr>
        <w:numPr>
          <w:ilvl w:val="0"/>
          <w:numId w:val="3"/>
        </w:numPr>
        <w:rPr>
          <w:rFonts w:asciiTheme="minorHAnsi" w:hAnsiTheme="minorHAnsi"/>
          <w:sz w:val="22"/>
        </w:rPr>
      </w:pPr>
      <w:r w:rsidRPr="00873002">
        <w:rPr>
          <w:rFonts w:asciiTheme="minorHAnsi" w:hAnsiTheme="minorHAnsi"/>
          <w:sz w:val="22"/>
        </w:rPr>
        <w:t>40% of the final course grade will be determined by your highest level of sustained achievement on essays until the end of the term.</w:t>
      </w:r>
    </w:p>
    <w:p w14:paraId="53BA9C18" w14:textId="77777777" w:rsidR="00873002" w:rsidRPr="00873002" w:rsidRDefault="00873002" w:rsidP="00873002">
      <w:pPr>
        <w:numPr>
          <w:ilvl w:val="0"/>
          <w:numId w:val="3"/>
        </w:numPr>
        <w:rPr>
          <w:rFonts w:asciiTheme="minorHAnsi" w:hAnsiTheme="minorHAnsi"/>
          <w:sz w:val="22"/>
        </w:rPr>
      </w:pPr>
      <w:r w:rsidRPr="00873002">
        <w:rPr>
          <w:rFonts w:asciiTheme="minorHAnsi" w:hAnsiTheme="minorHAnsi"/>
          <w:sz w:val="22"/>
        </w:rPr>
        <w:t>60% of the final course grade will be determined by your performance on the twelve in-class reading quizzes.</w:t>
      </w:r>
    </w:p>
    <w:p w14:paraId="390337A9" w14:textId="77777777" w:rsidR="00873002" w:rsidRPr="00873002" w:rsidRDefault="00873002" w:rsidP="00873002">
      <w:pPr>
        <w:numPr>
          <w:ilvl w:val="0"/>
          <w:numId w:val="3"/>
        </w:numPr>
        <w:rPr>
          <w:rFonts w:asciiTheme="minorHAnsi" w:hAnsiTheme="minorHAnsi"/>
          <w:sz w:val="22"/>
        </w:rPr>
      </w:pPr>
      <w:r w:rsidRPr="00873002">
        <w:rPr>
          <w:rFonts w:asciiTheme="minorHAnsi" w:hAnsiTheme="minorHAnsi"/>
          <w:sz w:val="22"/>
        </w:rPr>
        <w:lastRenderedPageBreak/>
        <w:t xml:space="preserve">You must </w:t>
      </w:r>
      <w:r w:rsidRPr="00873002">
        <w:rPr>
          <w:rFonts w:asciiTheme="minorHAnsi" w:hAnsiTheme="minorHAnsi"/>
          <w:sz w:val="22"/>
          <w:u w:val="single"/>
        </w:rPr>
        <w:t>complete</w:t>
      </w:r>
      <w:r w:rsidRPr="00873002">
        <w:rPr>
          <w:rFonts w:asciiTheme="minorHAnsi" w:hAnsiTheme="minorHAnsi"/>
          <w:sz w:val="22"/>
        </w:rPr>
        <w:t xml:space="preserve"> the midterm exam to pass the course.</w:t>
      </w:r>
    </w:p>
    <w:p w14:paraId="4B7B1A4C" w14:textId="77777777" w:rsidR="00873002" w:rsidRPr="00873002" w:rsidRDefault="00873002" w:rsidP="00873002">
      <w:pPr>
        <w:numPr>
          <w:ilvl w:val="0"/>
          <w:numId w:val="3"/>
        </w:numPr>
        <w:rPr>
          <w:rFonts w:asciiTheme="minorHAnsi" w:hAnsiTheme="minorHAnsi"/>
          <w:sz w:val="22"/>
        </w:rPr>
      </w:pPr>
      <w:r w:rsidRPr="00873002">
        <w:rPr>
          <w:rFonts w:asciiTheme="minorHAnsi" w:hAnsiTheme="minorHAnsi"/>
          <w:sz w:val="22"/>
        </w:rPr>
        <w:t xml:space="preserve">You must </w:t>
      </w:r>
      <w:r w:rsidRPr="00873002">
        <w:rPr>
          <w:rFonts w:asciiTheme="minorHAnsi" w:hAnsiTheme="minorHAnsi"/>
          <w:sz w:val="22"/>
          <w:u w:val="single"/>
        </w:rPr>
        <w:t>pass</w:t>
      </w:r>
      <w:r w:rsidRPr="00873002">
        <w:rPr>
          <w:rFonts w:asciiTheme="minorHAnsi" w:hAnsiTheme="minorHAnsi"/>
          <w:sz w:val="22"/>
        </w:rPr>
        <w:t xml:space="preserve"> the final exam to pass the course.</w:t>
      </w:r>
    </w:p>
    <w:p w14:paraId="4CACAF86" w14:textId="77777777" w:rsidR="00873002" w:rsidRPr="00873002" w:rsidRDefault="00873002" w:rsidP="00873002">
      <w:pPr>
        <w:numPr>
          <w:ilvl w:val="0"/>
          <w:numId w:val="3"/>
        </w:numPr>
        <w:rPr>
          <w:rFonts w:asciiTheme="minorHAnsi" w:hAnsiTheme="minorHAnsi"/>
          <w:sz w:val="22"/>
        </w:rPr>
      </w:pPr>
      <w:r w:rsidRPr="00873002">
        <w:rPr>
          <w:rFonts w:asciiTheme="minorHAnsi" w:hAnsiTheme="minorHAnsi"/>
          <w:sz w:val="22"/>
        </w:rPr>
        <w:t>Half a letter grade will be deducted from the final draft for each day its rough draft is late, one full letter grade will be deducted from a final draft for each day it is late.</w:t>
      </w:r>
    </w:p>
    <w:p w14:paraId="17D68053" w14:textId="77777777" w:rsidR="00873002" w:rsidRPr="00873002" w:rsidRDefault="00873002" w:rsidP="00873002">
      <w:pPr>
        <w:numPr>
          <w:ilvl w:val="0"/>
          <w:numId w:val="3"/>
        </w:numPr>
        <w:rPr>
          <w:rFonts w:asciiTheme="minorHAnsi" w:hAnsiTheme="minorHAnsi"/>
          <w:sz w:val="22"/>
        </w:rPr>
      </w:pPr>
      <w:r w:rsidRPr="00873002">
        <w:rPr>
          <w:rFonts w:asciiTheme="minorHAnsi" w:hAnsiTheme="minorHAnsi"/>
          <w:sz w:val="22"/>
        </w:rPr>
        <w:t>The lowest passing grade for a paper and for the course is C.</w:t>
      </w:r>
    </w:p>
    <w:p w14:paraId="1B059F0F" w14:textId="77777777" w:rsidR="00873002" w:rsidRPr="00873002" w:rsidRDefault="00873002" w:rsidP="00873002">
      <w:pPr>
        <w:numPr>
          <w:ilvl w:val="0"/>
          <w:numId w:val="3"/>
        </w:numPr>
        <w:rPr>
          <w:rFonts w:asciiTheme="minorHAnsi" w:hAnsiTheme="minorHAnsi"/>
          <w:b/>
          <w:sz w:val="22"/>
        </w:rPr>
      </w:pPr>
      <w:r w:rsidRPr="00873002">
        <w:rPr>
          <w:rFonts w:asciiTheme="minorHAnsi" w:hAnsiTheme="minorHAnsi"/>
          <w:b/>
          <w:sz w:val="22"/>
        </w:rPr>
        <w:t xml:space="preserve">All grades are subject to departmental review. </w:t>
      </w:r>
    </w:p>
    <w:p w14:paraId="64972359" w14:textId="77777777" w:rsidR="001C2878" w:rsidRDefault="001C2878">
      <w:pPr>
        <w:rPr>
          <w:rFonts w:asciiTheme="minorHAnsi" w:hAnsiTheme="minorHAnsi"/>
        </w:rPr>
      </w:pPr>
    </w:p>
    <w:p w14:paraId="76C34F32" w14:textId="77777777" w:rsidR="00E22875" w:rsidRPr="002C049E" w:rsidRDefault="00E22875" w:rsidP="00E22875">
      <w:pPr>
        <w:rPr>
          <w:rFonts w:asciiTheme="minorHAnsi" w:hAnsiTheme="minorHAnsi"/>
          <w:b/>
          <w:sz w:val="22"/>
          <w:szCs w:val="22"/>
        </w:rPr>
      </w:pPr>
      <w:r w:rsidRPr="002C049E">
        <w:rPr>
          <w:rFonts w:asciiTheme="minorHAnsi" w:hAnsiTheme="minorHAnsi"/>
          <w:b/>
          <w:sz w:val="22"/>
          <w:szCs w:val="22"/>
        </w:rPr>
        <w:t>OTHER POLICIES</w:t>
      </w:r>
    </w:p>
    <w:p w14:paraId="3DC2218F" w14:textId="77777777" w:rsidR="00E22875" w:rsidRPr="002C049E" w:rsidRDefault="00E22875" w:rsidP="00E22875">
      <w:pPr>
        <w:pStyle w:val="ListParagraph"/>
        <w:numPr>
          <w:ilvl w:val="0"/>
          <w:numId w:val="7"/>
        </w:numPr>
        <w:rPr>
          <w:rFonts w:asciiTheme="minorHAnsi" w:hAnsiTheme="minorHAnsi"/>
          <w:sz w:val="22"/>
          <w:szCs w:val="22"/>
          <w:lang w:bidi="en-US"/>
        </w:rPr>
      </w:pPr>
      <w:r w:rsidRPr="002C049E">
        <w:rPr>
          <w:rFonts w:asciiTheme="minorHAnsi" w:hAnsiTheme="minorHAnsi"/>
          <w:sz w:val="22"/>
          <w:szCs w:val="22"/>
          <w:lang w:bidi="en-US"/>
        </w:rPr>
        <w:t>ATTENDANCE</w:t>
      </w:r>
    </w:p>
    <w:p w14:paraId="5B8E301B" w14:textId="061A90CA" w:rsidR="00E22875" w:rsidRDefault="00E22875" w:rsidP="00E22875">
      <w:pPr>
        <w:ind w:left="720"/>
        <w:rPr>
          <w:rFonts w:asciiTheme="minorHAnsi" w:hAnsiTheme="minorHAnsi"/>
          <w:bCs/>
          <w:sz w:val="22"/>
          <w:szCs w:val="22"/>
          <w:u w:val="single"/>
          <w:lang w:bidi="en-US"/>
        </w:rPr>
      </w:pPr>
      <w:r w:rsidRPr="002C049E">
        <w:rPr>
          <w:rFonts w:asciiTheme="minorHAnsi" w:hAnsiTheme="minorHAnsi"/>
          <w:bCs/>
          <w:sz w:val="22"/>
          <w:szCs w:val="22"/>
          <w:lang w:bidi="en-US"/>
        </w:rPr>
        <w:t xml:space="preserve">Attendance at all classes – with the texts we are discussing in-hand – is expected. </w:t>
      </w:r>
      <w:r w:rsidRPr="00700B53">
        <w:rPr>
          <w:rFonts w:asciiTheme="minorHAnsi" w:hAnsiTheme="minorHAnsi"/>
          <w:b/>
          <w:bCs/>
          <w:sz w:val="22"/>
          <w:szCs w:val="22"/>
          <w:u w:val="single"/>
          <w:lang w:bidi="en-US"/>
        </w:rPr>
        <w:t>After four absences, you RISK FAILING THE CLASS</w:t>
      </w:r>
      <w:r w:rsidRPr="002C049E">
        <w:rPr>
          <w:rFonts w:asciiTheme="minorHAnsi" w:hAnsiTheme="minorHAnsi"/>
          <w:bCs/>
          <w:sz w:val="22"/>
          <w:szCs w:val="22"/>
          <w:lang w:bidi="en-US"/>
        </w:rPr>
        <w:t xml:space="preserve">. If you transfer into the class after the semester has begun, you have one excused absence only. If you </w:t>
      </w:r>
      <w:r w:rsidRPr="00700B53">
        <w:rPr>
          <w:rFonts w:asciiTheme="minorHAnsi" w:hAnsiTheme="minorHAnsi"/>
          <w:bCs/>
          <w:sz w:val="22"/>
          <w:szCs w:val="22"/>
          <w:u w:val="single"/>
          <w:lang w:bidi="en-US"/>
        </w:rPr>
        <w:t>expect</w:t>
      </w:r>
      <w:r w:rsidRPr="002C049E">
        <w:rPr>
          <w:rFonts w:asciiTheme="minorHAnsi" w:hAnsiTheme="minorHAnsi"/>
          <w:bCs/>
          <w:sz w:val="22"/>
          <w:szCs w:val="22"/>
          <w:lang w:bidi="en-US"/>
        </w:rPr>
        <w:t xml:space="preserve"> to miss a class, please use the RU absence reporting website, which automatically sends an email to me</w:t>
      </w:r>
      <w:r>
        <w:rPr>
          <w:rFonts w:asciiTheme="minorHAnsi" w:hAnsiTheme="minorHAnsi"/>
          <w:bCs/>
          <w:sz w:val="22"/>
          <w:szCs w:val="22"/>
          <w:lang w:bidi="en-US"/>
        </w:rPr>
        <w:t xml:space="preserve">. </w:t>
      </w:r>
      <w:r w:rsidRPr="002C049E">
        <w:rPr>
          <w:rFonts w:asciiTheme="minorHAnsi" w:hAnsiTheme="minorHAnsi"/>
          <w:bCs/>
          <w:sz w:val="22"/>
          <w:szCs w:val="22"/>
          <w:lang w:bidi="en-US"/>
        </w:rPr>
        <w:t xml:space="preserve">The site can be found here: </w:t>
      </w:r>
      <w:hyperlink r:id="rId11" w:history="1">
        <w:r w:rsidRPr="002C049E">
          <w:rPr>
            <w:rStyle w:val="Hyperlink"/>
            <w:rFonts w:asciiTheme="minorHAnsi" w:hAnsiTheme="minorHAnsi"/>
            <w:bCs/>
            <w:sz w:val="22"/>
            <w:szCs w:val="22"/>
            <w:lang w:bidi="en-US"/>
          </w:rPr>
          <w:t>https://sims.rutgers.edu/ssra/</w:t>
        </w:r>
      </w:hyperlink>
      <w:r w:rsidRPr="002C049E">
        <w:rPr>
          <w:rFonts w:asciiTheme="minorHAnsi" w:hAnsiTheme="minorHAnsi"/>
          <w:bCs/>
          <w:sz w:val="22"/>
          <w:szCs w:val="22"/>
          <w:u w:val="single"/>
          <w:lang w:bidi="en-US"/>
        </w:rPr>
        <w:t xml:space="preserve"> </w:t>
      </w:r>
    </w:p>
    <w:p w14:paraId="78D86EBF" w14:textId="77777777" w:rsidR="00E22875" w:rsidRDefault="00E22875" w:rsidP="00E22875">
      <w:pPr>
        <w:ind w:left="720"/>
        <w:rPr>
          <w:rFonts w:asciiTheme="minorHAnsi" w:hAnsiTheme="minorHAnsi"/>
          <w:bCs/>
          <w:sz w:val="22"/>
          <w:szCs w:val="22"/>
          <w:lang w:bidi="en-US"/>
        </w:rPr>
      </w:pPr>
    </w:p>
    <w:p w14:paraId="221D87A8" w14:textId="77777777" w:rsidR="00E22875" w:rsidRPr="002C049E" w:rsidRDefault="00E22875" w:rsidP="00E22875">
      <w:pPr>
        <w:ind w:left="720"/>
        <w:rPr>
          <w:rFonts w:asciiTheme="minorHAnsi" w:hAnsiTheme="minorHAnsi"/>
          <w:sz w:val="22"/>
          <w:szCs w:val="22"/>
          <w:lang w:bidi="en-US"/>
        </w:rPr>
      </w:pPr>
      <w:r w:rsidRPr="002C049E">
        <w:rPr>
          <w:rFonts w:asciiTheme="minorHAnsi" w:hAnsiTheme="minorHAnsi"/>
          <w:sz w:val="22"/>
          <w:szCs w:val="22"/>
          <w:lang w:bidi="en-US"/>
        </w:rPr>
        <w:t>Punctuality is</w:t>
      </w:r>
      <w:r>
        <w:rPr>
          <w:rFonts w:asciiTheme="minorHAnsi" w:hAnsiTheme="minorHAnsi"/>
          <w:sz w:val="22"/>
          <w:szCs w:val="22"/>
          <w:lang w:bidi="en-US"/>
        </w:rPr>
        <w:t xml:space="preserve"> also</w:t>
      </w:r>
      <w:r w:rsidRPr="002C049E">
        <w:rPr>
          <w:rFonts w:asciiTheme="minorHAnsi" w:hAnsiTheme="minorHAnsi"/>
          <w:sz w:val="22"/>
          <w:szCs w:val="22"/>
          <w:lang w:bidi="en-US"/>
        </w:rPr>
        <w:t xml:space="preserve"> important. Lateness of twenty minutes or more will count as half an absence. Lateness of forty minutes or more will count as a full absence. </w:t>
      </w:r>
    </w:p>
    <w:p w14:paraId="61E9EBA8" w14:textId="77777777" w:rsidR="00E22875" w:rsidRPr="002C049E" w:rsidRDefault="00E22875" w:rsidP="00E22875">
      <w:pPr>
        <w:rPr>
          <w:rFonts w:asciiTheme="minorHAnsi" w:hAnsiTheme="minorHAnsi"/>
          <w:sz w:val="22"/>
          <w:szCs w:val="22"/>
        </w:rPr>
      </w:pPr>
      <w:r w:rsidRPr="002C049E">
        <w:rPr>
          <w:rFonts w:asciiTheme="minorHAnsi" w:hAnsiTheme="minorHAnsi"/>
          <w:sz w:val="22"/>
          <w:szCs w:val="22"/>
        </w:rPr>
        <w:tab/>
      </w:r>
    </w:p>
    <w:p w14:paraId="66026BA3" w14:textId="77777777" w:rsidR="00E22875" w:rsidRPr="008839A0" w:rsidRDefault="00E22875" w:rsidP="00E22875">
      <w:pPr>
        <w:pStyle w:val="ListParagraph"/>
        <w:numPr>
          <w:ilvl w:val="0"/>
          <w:numId w:val="7"/>
        </w:numPr>
        <w:rPr>
          <w:rFonts w:asciiTheme="minorHAnsi" w:hAnsiTheme="minorHAnsi"/>
          <w:sz w:val="22"/>
          <w:szCs w:val="22"/>
        </w:rPr>
      </w:pPr>
      <w:r w:rsidRPr="008839A0">
        <w:rPr>
          <w:rFonts w:asciiTheme="minorHAnsi" w:hAnsiTheme="minorHAnsi"/>
          <w:sz w:val="22"/>
          <w:szCs w:val="22"/>
        </w:rPr>
        <w:t>CLASSROOM ETHOS</w:t>
      </w:r>
    </w:p>
    <w:p w14:paraId="05E843BB" w14:textId="77777777" w:rsidR="00E22875" w:rsidRPr="008839A0" w:rsidRDefault="00E22875" w:rsidP="00E22875">
      <w:pPr>
        <w:ind w:left="720"/>
        <w:rPr>
          <w:rFonts w:asciiTheme="minorHAnsi" w:hAnsiTheme="minorHAnsi"/>
          <w:sz w:val="22"/>
          <w:szCs w:val="22"/>
        </w:rPr>
      </w:pPr>
      <w:r w:rsidRPr="008839A0">
        <w:rPr>
          <w:rFonts w:asciiTheme="minorHAnsi" w:hAnsiTheme="minorHAnsi"/>
          <w:sz w:val="22"/>
          <w:szCs w:val="22"/>
          <w:lang w:bidi="en-US"/>
        </w:rPr>
        <w:t xml:space="preserve">As we work together and alongside each other this semester I hope that we will form a community of inquiry. This asks that every member of the class bring in an attitude of respect, </w:t>
      </w:r>
      <w:r>
        <w:rPr>
          <w:rFonts w:asciiTheme="minorHAnsi" w:hAnsiTheme="minorHAnsi"/>
          <w:sz w:val="22"/>
          <w:szCs w:val="22"/>
          <w:lang w:bidi="en-US"/>
        </w:rPr>
        <w:t>curiosity</w:t>
      </w:r>
      <w:r w:rsidRPr="008839A0">
        <w:rPr>
          <w:rFonts w:asciiTheme="minorHAnsi" w:hAnsiTheme="minorHAnsi"/>
          <w:sz w:val="22"/>
          <w:szCs w:val="22"/>
          <w:lang w:bidi="en-US"/>
        </w:rPr>
        <w:t>, and open-mindedness toward each other and the perspectives presented. I expect our class will be a place of lively discussion and that people will necessarily disagree at times, but this will strengthen our discussion so long as we maintain an attitude of collaboration</w:t>
      </w:r>
      <w:r>
        <w:rPr>
          <w:rFonts w:asciiTheme="minorHAnsi" w:hAnsiTheme="minorHAnsi"/>
          <w:sz w:val="22"/>
          <w:szCs w:val="22"/>
          <w:lang w:bidi="en-US"/>
        </w:rPr>
        <w:t xml:space="preserve">. Don’t be afraid to ask questions! The only presupposition of this class is that we are here to learn. </w:t>
      </w:r>
    </w:p>
    <w:p w14:paraId="3A7B058C" w14:textId="77777777" w:rsidR="00E22875" w:rsidRPr="002C049E" w:rsidRDefault="00E22875" w:rsidP="00E22875">
      <w:pPr>
        <w:rPr>
          <w:rFonts w:asciiTheme="minorHAnsi" w:hAnsiTheme="minorHAnsi"/>
          <w:sz w:val="22"/>
          <w:szCs w:val="22"/>
          <w:highlight w:val="yellow"/>
        </w:rPr>
      </w:pPr>
    </w:p>
    <w:p w14:paraId="1C909092" w14:textId="77777777" w:rsidR="00E22875" w:rsidRPr="00794A1A" w:rsidRDefault="00E22875" w:rsidP="00E22875">
      <w:pPr>
        <w:pStyle w:val="ListParagraph"/>
        <w:numPr>
          <w:ilvl w:val="0"/>
          <w:numId w:val="7"/>
        </w:numPr>
        <w:rPr>
          <w:rFonts w:asciiTheme="minorHAnsi" w:hAnsiTheme="minorHAnsi"/>
          <w:sz w:val="22"/>
          <w:szCs w:val="22"/>
        </w:rPr>
      </w:pPr>
      <w:r w:rsidRPr="00794A1A">
        <w:rPr>
          <w:rFonts w:asciiTheme="minorHAnsi" w:hAnsiTheme="minorHAnsi"/>
          <w:sz w:val="22"/>
          <w:szCs w:val="22"/>
        </w:rPr>
        <w:t>OFFICE HOURS / EMAIL</w:t>
      </w:r>
    </w:p>
    <w:p w14:paraId="7106FA2B" w14:textId="77777777" w:rsidR="00E22875" w:rsidRPr="00794A1A" w:rsidRDefault="00E22875" w:rsidP="00E22875">
      <w:pPr>
        <w:ind w:left="720"/>
        <w:rPr>
          <w:rFonts w:asciiTheme="minorHAnsi" w:hAnsiTheme="minorHAnsi"/>
          <w:sz w:val="22"/>
          <w:szCs w:val="22"/>
        </w:rPr>
      </w:pPr>
      <w:r w:rsidRPr="00794A1A">
        <w:rPr>
          <w:rFonts w:asciiTheme="minorHAnsi" w:hAnsiTheme="minorHAnsi"/>
          <w:sz w:val="22"/>
          <w:szCs w:val="22"/>
        </w:rPr>
        <w:t xml:space="preserve">I encourage you to make use of office hours, in this course and others. If you are confused or unsure about </w:t>
      </w:r>
      <w:r>
        <w:rPr>
          <w:rFonts w:asciiTheme="minorHAnsi" w:hAnsiTheme="minorHAnsi"/>
          <w:sz w:val="22"/>
          <w:szCs w:val="22"/>
        </w:rPr>
        <w:t>something</w:t>
      </w:r>
      <w:r w:rsidRPr="00794A1A">
        <w:rPr>
          <w:rFonts w:asciiTheme="minorHAnsi" w:hAnsiTheme="minorHAnsi"/>
          <w:sz w:val="22"/>
          <w:szCs w:val="22"/>
        </w:rPr>
        <w:t xml:space="preserve"> (e.g. what we’re working on, what is expected of you, what something means), please arrange to co</w:t>
      </w:r>
      <w:r>
        <w:rPr>
          <w:rFonts w:asciiTheme="minorHAnsi" w:hAnsiTheme="minorHAnsi"/>
          <w:sz w:val="22"/>
          <w:szCs w:val="22"/>
        </w:rPr>
        <w:t>me talk with me in office hours!</w:t>
      </w:r>
      <w:r w:rsidRPr="00794A1A">
        <w:rPr>
          <w:rFonts w:asciiTheme="minorHAnsi" w:hAnsiTheme="minorHAnsi"/>
          <w:sz w:val="22"/>
          <w:szCs w:val="22"/>
        </w:rPr>
        <w:t xml:space="preserve"> I will have regularly scheduled hours each week, and am also available by appointment. I am not able to respond to all questions by email and will usually suggest we meet if you raise a significant question in email. I will also </w:t>
      </w:r>
      <w:r w:rsidRPr="00794A1A">
        <w:rPr>
          <w:rFonts w:asciiTheme="minorHAnsi" w:hAnsiTheme="minorHAnsi"/>
          <w:sz w:val="22"/>
          <w:szCs w:val="22"/>
          <w:u w:val="single"/>
        </w:rPr>
        <w:t>not</w:t>
      </w:r>
      <w:r w:rsidRPr="00794A1A">
        <w:rPr>
          <w:rFonts w:asciiTheme="minorHAnsi" w:hAnsiTheme="minorHAnsi"/>
          <w:sz w:val="22"/>
          <w:szCs w:val="22"/>
        </w:rPr>
        <w:t xml:space="preserve"> respond to emails </w:t>
      </w:r>
      <w:r w:rsidRPr="00794A1A">
        <w:rPr>
          <w:rFonts w:asciiTheme="minorHAnsi" w:hAnsiTheme="minorHAnsi"/>
          <w:sz w:val="22"/>
          <w:szCs w:val="22"/>
          <w:u w:val="single"/>
        </w:rPr>
        <w:t>after 8:00pm</w:t>
      </w:r>
      <w:r w:rsidRPr="00794A1A">
        <w:rPr>
          <w:rFonts w:asciiTheme="minorHAnsi" w:hAnsiTheme="minorHAnsi"/>
          <w:sz w:val="22"/>
          <w:szCs w:val="22"/>
        </w:rPr>
        <w:t xml:space="preserve"> but will give you a response within 24 hours of when you write, or by Monday if it’s the weekend. </w:t>
      </w:r>
    </w:p>
    <w:p w14:paraId="33B82840" w14:textId="77777777" w:rsidR="00E22875" w:rsidRPr="008839A0" w:rsidRDefault="00E22875" w:rsidP="00E22875">
      <w:pPr>
        <w:rPr>
          <w:rFonts w:asciiTheme="minorHAnsi" w:hAnsiTheme="minorHAnsi"/>
          <w:sz w:val="22"/>
          <w:szCs w:val="22"/>
          <w:highlight w:val="yellow"/>
        </w:rPr>
      </w:pPr>
    </w:p>
    <w:p w14:paraId="3AECF6FE" w14:textId="77777777" w:rsidR="00E22875" w:rsidRDefault="00E22875" w:rsidP="00E22875">
      <w:pPr>
        <w:pStyle w:val="ListParagraph"/>
        <w:numPr>
          <w:ilvl w:val="0"/>
          <w:numId w:val="7"/>
        </w:numPr>
        <w:rPr>
          <w:rFonts w:asciiTheme="minorHAnsi" w:hAnsiTheme="minorHAnsi"/>
          <w:sz w:val="22"/>
          <w:szCs w:val="22"/>
        </w:rPr>
      </w:pPr>
      <w:r w:rsidRPr="002C049E">
        <w:rPr>
          <w:rFonts w:asciiTheme="minorHAnsi" w:hAnsiTheme="minorHAnsi"/>
          <w:sz w:val="22"/>
          <w:szCs w:val="22"/>
        </w:rPr>
        <w:t>WRITING CENTER TUTORING</w:t>
      </w:r>
    </w:p>
    <w:p w14:paraId="2FCC3CA6" w14:textId="7F921C35" w:rsidR="00E22875" w:rsidRPr="002C049E" w:rsidRDefault="00E22875" w:rsidP="00E22875">
      <w:pPr>
        <w:ind w:left="720"/>
        <w:rPr>
          <w:rFonts w:asciiTheme="minorHAnsi" w:hAnsiTheme="minorHAnsi"/>
          <w:sz w:val="22"/>
          <w:szCs w:val="22"/>
          <w:lang w:bidi="en-US"/>
        </w:rPr>
      </w:pPr>
      <w:r w:rsidRPr="002C049E">
        <w:rPr>
          <w:rFonts w:asciiTheme="minorHAnsi" w:hAnsiTheme="minorHAnsi"/>
          <w:sz w:val="22"/>
          <w:szCs w:val="22"/>
          <w:lang w:bidi="en-US"/>
        </w:rPr>
        <w:t xml:space="preserve">The Writing Program offers </w:t>
      </w:r>
      <w:r w:rsidRPr="002C049E">
        <w:rPr>
          <w:rFonts w:asciiTheme="minorHAnsi" w:hAnsiTheme="minorHAnsi"/>
          <w:b/>
          <w:sz w:val="22"/>
          <w:szCs w:val="22"/>
          <w:lang w:bidi="en-US"/>
        </w:rPr>
        <w:t>FREE</w:t>
      </w:r>
      <w:r w:rsidRPr="002C049E">
        <w:rPr>
          <w:rFonts w:asciiTheme="minorHAnsi" w:hAnsiTheme="minorHAnsi"/>
          <w:sz w:val="22"/>
          <w:szCs w:val="22"/>
          <w:lang w:bidi="en-US"/>
        </w:rPr>
        <w:t xml:space="preserve"> tutoring for students enrolled in </w:t>
      </w:r>
      <w:r>
        <w:rPr>
          <w:rFonts w:asciiTheme="minorHAnsi" w:hAnsiTheme="minorHAnsi"/>
          <w:sz w:val="22"/>
          <w:szCs w:val="22"/>
          <w:lang w:bidi="en-US"/>
        </w:rPr>
        <w:t>Basic Composition</w:t>
      </w:r>
      <w:r w:rsidRPr="002C049E">
        <w:rPr>
          <w:rFonts w:asciiTheme="minorHAnsi" w:hAnsiTheme="minorHAnsi"/>
          <w:sz w:val="22"/>
          <w:szCs w:val="22"/>
          <w:lang w:bidi="en-US"/>
        </w:rPr>
        <w:t>, and I strongly encourag</w:t>
      </w:r>
      <w:r w:rsidR="003B3738">
        <w:rPr>
          <w:rFonts w:asciiTheme="minorHAnsi" w:hAnsiTheme="minorHAnsi"/>
          <w:sz w:val="22"/>
          <w:szCs w:val="22"/>
          <w:lang w:bidi="en-US"/>
        </w:rPr>
        <w:t xml:space="preserve">e you to take advantage of this opportunity. </w:t>
      </w:r>
      <w:r w:rsidRPr="002C049E">
        <w:rPr>
          <w:rFonts w:asciiTheme="minorHAnsi" w:hAnsiTheme="minorHAnsi"/>
          <w:sz w:val="22"/>
          <w:szCs w:val="22"/>
          <w:lang w:bidi="en-US"/>
        </w:rPr>
        <w:t xml:space="preserve">Writing Centers are located on College Avenue, Douglass, and Livingston Campuses, and most tutoring sessions require that a student commit to seeing a tutor for one eighty-minute session per week for at least five weeks, and up to ten weeks. More information about tutoring can be found here: </w:t>
      </w:r>
      <w:hyperlink r:id="rId12" w:history="1">
        <w:r w:rsidRPr="002C049E">
          <w:rPr>
            <w:rStyle w:val="Hyperlink"/>
            <w:rFonts w:asciiTheme="minorHAnsi" w:hAnsiTheme="minorHAnsi"/>
            <w:sz w:val="22"/>
            <w:szCs w:val="22"/>
            <w:lang w:bidi="en-US"/>
          </w:rPr>
          <w:t>https://www.sas.rutgers.edu/cms/writingctr/</w:t>
        </w:r>
      </w:hyperlink>
      <w:r w:rsidRPr="002C049E">
        <w:rPr>
          <w:rFonts w:asciiTheme="minorHAnsi" w:hAnsiTheme="minorHAnsi"/>
          <w:sz w:val="22"/>
          <w:szCs w:val="22"/>
          <w:lang w:bidi="en-US"/>
        </w:rPr>
        <w:t xml:space="preserve">  </w:t>
      </w:r>
    </w:p>
    <w:p w14:paraId="493F85FE" w14:textId="77777777" w:rsidR="00E22875" w:rsidRPr="002C049E" w:rsidRDefault="00E22875" w:rsidP="00E22875">
      <w:pPr>
        <w:rPr>
          <w:rFonts w:asciiTheme="minorHAnsi" w:hAnsiTheme="minorHAnsi"/>
          <w:sz w:val="22"/>
          <w:szCs w:val="22"/>
        </w:rPr>
      </w:pPr>
    </w:p>
    <w:p w14:paraId="25044B60" w14:textId="370256FE" w:rsidR="00E22875" w:rsidRPr="002C049E" w:rsidRDefault="003B3738" w:rsidP="00E22875">
      <w:pPr>
        <w:pStyle w:val="ListParagraph"/>
        <w:numPr>
          <w:ilvl w:val="0"/>
          <w:numId w:val="7"/>
        </w:numPr>
        <w:rPr>
          <w:rFonts w:asciiTheme="minorHAnsi" w:hAnsiTheme="minorHAnsi"/>
          <w:sz w:val="22"/>
          <w:szCs w:val="22"/>
        </w:rPr>
      </w:pPr>
      <w:r>
        <w:rPr>
          <w:rFonts w:asciiTheme="minorHAnsi" w:hAnsiTheme="minorHAnsi"/>
          <w:sz w:val="22"/>
          <w:szCs w:val="22"/>
        </w:rPr>
        <w:t>DROPPING BASIC COMP</w:t>
      </w:r>
    </w:p>
    <w:p w14:paraId="30CC5D25" w14:textId="680C2D79" w:rsidR="00E22875" w:rsidRPr="002C049E" w:rsidRDefault="00E22875" w:rsidP="00E22875">
      <w:pPr>
        <w:ind w:left="720"/>
        <w:rPr>
          <w:rFonts w:asciiTheme="minorHAnsi" w:hAnsiTheme="minorHAnsi"/>
          <w:sz w:val="22"/>
          <w:szCs w:val="22"/>
          <w:lang w:bidi="en-US"/>
        </w:rPr>
      </w:pPr>
      <w:r w:rsidRPr="002C049E">
        <w:rPr>
          <w:rFonts w:asciiTheme="minorHAnsi" w:hAnsiTheme="minorHAnsi"/>
          <w:sz w:val="22"/>
          <w:szCs w:val="22"/>
          <w:lang w:bidi="en-US"/>
        </w:rPr>
        <w:t xml:space="preserve">You </w:t>
      </w:r>
      <w:r w:rsidRPr="002C049E">
        <w:rPr>
          <w:rFonts w:asciiTheme="minorHAnsi" w:hAnsiTheme="minorHAnsi"/>
          <w:b/>
          <w:bCs/>
          <w:sz w:val="22"/>
          <w:szCs w:val="22"/>
          <w:lang w:bidi="en-US"/>
        </w:rPr>
        <w:t>CANNOT</w:t>
      </w:r>
      <w:r w:rsidRPr="002C049E">
        <w:rPr>
          <w:rFonts w:asciiTheme="minorHAnsi" w:hAnsiTheme="minorHAnsi"/>
          <w:sz w:val="22"/>
          <w:szCs w:val="22"/>
          <w:lang w:bidi="en-US"/>
        </w:rPr>
        <w:t xml:space="preserve"> drop </w:t>
      </w:r>
      <w:r>
        <w:rPr>
          <w:rFonts w:asciiTheme="minorHAnsi" w:hAnsiTheme="minorHAnsi"/>
          <w:sz w:val="22"/>
          <w:szCs w:val="22"/>
          <w:lang w:bidi="en-US"/>
        </w:rPr>
        <w:t>Basic Composition</w:t>
      </w:r>
      <w:r w:rsidRPr="002C049E">
        <w:rPr>
          <w:rFonts w:asciiTheme="minorHAnsi" w:hAnsiTheme="minorHAnsi"/>
          <w:sz w:val="22"/>
          <w:szCs w:val="22"/>
          <w:lang w:bidi="en-US"/>
        </w:rPr>
        <w:t xml:space="preserve"> without a Dean’s permission. This is true both during the semester’s initial Add/Drop period and later when students may withdraw from other courses with a ‘W’ (the deadline for which is Monday, 10/28). There are no exceptions to this policy. </w:t>
      </w:r>
    </w:p>
    <w:p w14:paraId="2B1E21EB" w14:textId="77777777" w:rsidR="00E22875" w:rsidRDefault="00E22875" w:rsidP="00E22875">
      <w:pPr>
        <w:rPr>
          <w:rFonts w:asciiTheme="minorHAnsi" w:hAnsiTheme="minorHAnsi"/>
          <w:sz w:val="22"/>
          <w:szCs w:val="22"/>
        </w:rPr>
      </w:pPr>
    </w:p>
    <w:p w14:paraId="3E08072B" w14:textId="77777777" w:rsidR="00E22875" w:rsidRPr="00794A1A" w:rsidRDefault="00E22875" w:rsidP="00E22875">
      <w:pPr>
        <w:rPr>
          <w:rFonts w:asciiTheme="minorHAnsi" w:hAnsiTheme="minorHAnsi"/>
          <w:b/>
          <w:sz w:val="22"/>
          <w:szCs w:val="22"/>
        </w:rPr>
      </w:pPr>
      <w:r w:rsidRPr="00794A1A">
        <w:rPr>
          <w:rFonts w:asciiTheme="minorHAnsi" w:hAnsiTheme="minorHAnsi"/>
          <w:b/>
          <w:sz w:val="22"/>
          <w:szCs w:val="22"/>
        </w:rPr>
        <w:t>ACADEMIC INTEGRITY</w:t>
      </w:r>
    </w:p>
    <w:p w14:paraId="5507CB72" w14:textId="77777777" w:rsidR="00E22875" w:rsidRPr="00794A1A" w:rsidRDefault="00E22875" w:rsidP="00E22875">
      <w:pPr>
        <w:rPr>
          <w:rFonts w:asciiTheme="minorHAnsi" w:hAnsiTheme="minorHAnsi"/>
          <w:sz w:val="22"/>
          <w:szCs w:val="22"/>
          <w:lang w:bidi="en-US"/>
        </w:rPr>
      </w:pPr>
      <w:r w:rsidRPr="00794A1A">
        <w:rPr>
          <w:rFonts w:asciiTheme="minorHAnsi" w:hAnsiTheme="minorHAnsi"/>
          <w:sz w:val="22"/>
          <w:szCs w:val="22"/>
          <w:lang w:bidi="en-US"/>
        </w:rPr>
        <w:t xml:space="preserve">Students and instructors have a duty to each other and to our community to abide by norms of academic honesty and responsibility. To present something as your own original writing when it is not is plagiarism. Plagiarism and other forms of cheating are serious violations of trust, and </w:t>
      </w:r>
      <w:r w:rsidRPr="00E22875">
        <w:rPr>
          <w:rFonts w:asciiTheme="minorHAnsi" w:hAnsiTheme="minorHAnsi"/>
          <w:sz w:val="22"/>
          <w:szCs w:val="22"/>
          <w:u w:val="single"/>
          <w:lang w:bidi="en-US"/>
        </w:rPr>
        <w:t xml:space="preserve">all written assignments for this course will be submitted via </w:t>
      </w:r>
      <w:proofErr w:type="spellStart"/>
      <w:r w:rsidRPr="00E22875">
        <w:rPr>
          <w:rFonts w:asciiTheme="minorHAnsi" w:hAnsiTheme="minorHAnsi"/>
          <w:sz w:val="22"/>
          <w:szCs w:val="22"/>
          <w:u w:val="single"/>
          <w:lang w:bidi="en-US"/>
        </w:rPr>
        <w:t>Turnitin</w:t>
      </w:r>
      <w:proofErr w:type="spellEnd"/>
      <w:r w:rsidRPr="00E22875">
        <w:rPr>
          <w:rFonts w:asciiTheme="minorHAnsi" w:hAnsiTheme="minorHAnsi"/>
          <w:sz w:val="22"/>
          <w:szCs w:val="22"/>
          <w:u w:val="single"/>
          <w:lang w:bidi="en-US"/>
        </w:rPr>
        <w:t xml:space="preserve"> software</w:t>
      </w:r>
      <w:r w:rsidRPr="00794A1A">
        <w:rPr>
          <w:rFonts w:asciiTheme="minorHAnsi" w:hAnsiTheme="minorHAnsi"/>
          <w:sz w:val="22"/>
          <w:szCs w:val="22"/>
          <w:lang w:bidi="en-US"/>
        </w:rPr>
        <w:t xml:space="preserve">. Academic dishonesty, including plagiarism, will have severe consequences, in accordance with the University Policy on Academic Integrity and the Code of Student Conduct. For details about the University’s academic integrity policies, please see </w:t>
      </w:r>
      <w:hyperlink r:id="rId13" w:history="1">
        <w:r w:rsidRPr="00794A1A">
          <w:rPr>
            <w:rStyle w:val="Hyperlink"/>
            <w:rFonts w:asciiTheme="minorHAnsi" w:hAnsiTheme="minorHAnsi"/>
            <w:sz w:val="22"/>
            <w:szCs w:val="22"/>
            <w:lang w:bidi="en-US"/>
          </w:rPr>
          <w:t>http://academicintegrity.rutgers.edu/</w:t>
        </w:r>
      </w:hyperlink>
      <w:r w:rsidRPr="00794A1A">
        <w:rPr>
          <w:rFonts w:asciiTheme="minorHAnsi" w:hAnsiTheme="minorHAnsi"/>
          <w:sz w:val="22"/>
          <w:szCs w:val="22"/>
          <w:lang w:bidi="en-US"/>
        </w:rPr>
        <w:t xml:space="preserve">. </w:t>
      </w:r>
    </w:p>
    <w:p w14:paraId="2714B18D" w14:textId="77777777" w:rsidR="00E22875" w:rsidRPr="00794A1A" w:rsidRDefault="00E22875" w:rsidP="00E22875">
      <w:pPr>
        <w:rPr>
          <w:rFonts w:asciiTheme="minorHAnsi" w:hAnsiTheme="minorHAnsi"/>
          <w:sz w:val="22"/>
          <w:szCs w:val="22"/>
        </w:rPr>
      </w:pPr>
    </w:p>
    <w:p w14:paraId="5FEC3F98" w14:textId="229B8A62" w:rsidR="00E22875" w:rsidRPr="00794A1A" w:rsidRDefault="00E22875" w:rsidP="00E22875">
      <w:pPr>
        <w:rPr>
          <w:rFonts w:asciiTheme="minorHAnsi" w:hAnsiTheme="minorHAnsi"/>
          <w:b/>
          <w:sz w:val="22"/>
          <w:szCs w:val="22"/>
        </w:rPr>
      </w:pPr>
      <w:r w:rsidRPr="00794A1A">
        <w:rPr>
          <w:rFonts w:asciiTheme="minorHAnsi" w:hAnsiTheme="minorHAnsi"/>
          <w:b/>
          <w:sz w:val="22"/>
          <w:szCs w:val="22"/>
        </w:rPr>
        <w:t>STUDENT ACCOM</w:t>
      </w:r>
      <w:r w:rsidR="001F0D15">
        <w:rPr>
          <w:rFonts w:asciiTheme="minorHAnsi" w:hAnsiTheme="minorHAnsi"/>
          <w:b/>
          <w:sz w:val="22"/>
          <w:szCs w:val="22"/>
        </w:rPr>
        <w:t>M</w:t>
      </w:r>
      <w:r w:rsidRPr="00794A1A">
        <w:rPr>
          <w:rFonts w:asciiTheme="minorHAnsi" w:hAnsiTheme="minorHAnsi"/>
          <w:b/>
          <w:sz w:val="22"/>
          <w:szCs w:val="22"/>
        </w:rPr>
        <w:t>ODATIONS</w:t>
      </w:r>
    </w:p>
    <w:p w14:paraId="05508E1A" w14:textId="77777777" w:rsidR="00E22875" w:rsidRPr="00794A1A" w:rsidRDefault="00E22875" w:rsidP="00E22875">
      <w:pPr>
        <w:rPr>
          <w:rFonts w:asciiTheme="minorHAnsi" w:hAnsiTheme="minorHAnsi"/>
          <w:sz w:val="22"/>
          <w:szCs w:val="22"/>
          <w:lang w:bidi="en-US"/>
        </w:rPr>
      </w:pPr>
      <w:r w:rsidRPr="00794A1A">
        <w:rPr>
          <w:rFonts w:asciiTheme="minorHAnsi" w:hAnsiTheme="minorHAnsi"/>
          <w:sz w:val="22"/>
          <w:szCs w:val="22"/>
          <w:lang w:bidi="en-US"/>
        </w:rPr>
        <w:t xml:space="preserve">Rutgers, the State University of New Jersey abides by the Americans with Disabilities Act of 1990, the Americans with Disabilities Act Amendments (ADAA) of 2008, and Sections 504 and 508. As such, all reasonable accommodation will be given to students with disabilities. Students who may require accommodation should speak with me at the start of the semester. You may also contact the </w:t>
      </w:r>
      <w:hyperlink r:id="rId14" w:history="1">
        <w:r w:rsidRPr="00794A1A">
          <w:rPr>
            <w:rStyle w:val="Hyperlink"/>
            <w:rFonts w:asciiTheme="minorHAnsi" w:hAnsiTheme="minorHAnsi"/>
            <w:sz w:val="22"/>
            <w:szCs w:val="22"/>
            <w:lang w:bidi="en-US"/>
          </w:rPr>
          <w:t>Office of Disability Services</w:t>
        </w:r>
      </w:hyperlink>
      <w:r w:rsidRPr="00794A1A">
        <w:rPr>
          <w:rFonts w:asciiTheme="minorHAnsi" w:hAnsiTheme="minorHAnsi"/>
          <w:sz w:val="22"/>
          <w:szCs w:val="22"/>
          <w:lang w:bidi="en-US"/>
        </w:rPr>
        <w:t xml:space="preserve"> at 848-445-6800 or </w:t>
      </w:r>
      <w:hyperlink r:id="rId15" w:history="1">
        <w:r w:rsidRPr="00794A1A">
          <w:rPr>
            <w:rStyle w:val="Hyperlink"/>
            <w:rFonts w:asciiTheme="minorHAnsi" w:hAnsiTheme="minorHAnsi"/>
            <w:sz w:val="22"/>
            <w:szCs w:val="22"/>
            <w:lang w:bidi="en-US"/>
          </w:rPr>
          <w:t>dsoffice@echo.rutgers.edu</w:t>
        </w:r>
      </w:hyperlink>
      <w:r w:rsidRPr="00794A1A">
        <w:rPr>
          <w:rFonts w:asciiTheme="minorHAnsi" w:hAnsiTheme="minorHAnsi"/>
          <w:sz w:val="22"/>
          <w:szCs w:val="22"/>
          <w:lang w:bidi="en-US"/>
        </w:rPr>
        <w:t xml:space="preserve">. </w:t>
      </w:r>
    </w:p>
    <w:p w14:paraId="7E6833CA" w14:textId="77777777" w:rsidR="00E22875" w:rsidRPr="00794A1A" w:rsidRDefault="00E22875" w:rsidP="00E22875">
      <w:pPr>
        <w:rPr>
          <w:rFonts w:asciiTheme="minorHAnsi" w:hAnsiTheme="minorHAnsi"/>
          <w:sz w:val="22"/>
          <w:szCs w:val="22"/>
        </w:rPr>
      </w:pPr>
    </w:p>
    <w:p w14:paraId="7E97BCFF" w14:textId="77777777" w:rsidR="00E22875" w:rsidRPr="00794A1A" w:rsidRDefault="00E22875" w:rsidP="00E22875">
      <w:pPr>
        <w:rPr>
          <w:rFonts w:asciiTheme="minorHAnsi" w:hAnsiTheme="minorHAnsi"/>
          <w:b/>
          <w:sz w:val="22"/>
          <w:szCs w:val="22"/>
        </w:rPr>
      </w:pPr>
      <w:r w:rsidRPr="00794A1A">
        <w:rPr>
          <w:rFonts w:asciiTheme="minorHAnsi" w:hAnsiTheme="minorHAnsi"/>
          <w:b/>
          <w:sz w:val="22"/>
          <w:szCs w:val="22"/>
        </w:rPr>
        <w:t>BASIC NEEDS SECURITY</w:t>
      </w:r>
    </w:p>
    <w:p w14:paraId="1E3A8324" w14:textId="77777777" w:rsidR="00E22875" w:rsidRPr="00794A1A" w:rsidRDefault="00E22875" w:rsidP="00E22875">
      <w:pPr>
        <w:rPr>
          <w:rFonts w:asciiTheme="minorHAnsi" w:hAnsiTheme="minorHAnsi"/>
          <w:sz w:val="22"/>
          <w:szCs w:val="22"/>
          <w:lang w:bidi="en-US"/>
        </w:rPr>
      </w:pPr>
      <w:r w:rsidRPr="00794A1A">
        <w:rPr>
          <w:rFonts w:asciiTheme="minorHAnsi" w:hAnsiTheme="minorHAnsi"/>
          <w:sz w:val="22"/>
          <w:szCs w:val="22"/>
          <w:lang w:bidi="en-US"/>
        </w:rPr>
        <w:t xml:space="preserve">Any student who has difficulty accessing sufficient food to eat or who lacks a safe and stable place to live is urged to contact the </w:t>
      </w:r>
      <w:hyperlink r:id="rId16" w:history="1">
        <w:r w:rsidRPr="00794A1A">
          <w:rPr>
            <w:rStyle w:val="Hyperlink"/>
            <w:rFonts w:asciiTheme="minorHAnsi" w:hAnsiTheme="minorHAnsi"/>
            <w:sz w:val="22"/>
            <w:szCs w:val="22"/>
            <w:lang w:bidi="en-US"/>
          </w:rPr>
          <w:t>Dean of Students</w:t>
        </w:r>
      </w:hyperlink>
      <w:r w:rsidRPr="00794A1A">
        <w:rPr>
          <w:rFonts w:asciiTheme="minorHAnsi" w:hAnsiTheme="minorHAnsi"/>
          <w:sz w:val="22"/>
          <w:szCs w:val="22"/>
          <w:lang w:bidi="en-US"/>
        </w:rPr>
        <w:t xml:space="preserve"> at 848-932-2300 or </w:t>
      </w:r>
      <w:hyperlink r:id="rId17" w:history="1">
        <w:r w:rsidRPr="00794A1A">
          <w:rPr>
            <w:rStyle w:val="Hyperlink"/>
            <w:rFonts w:asciiTheme="minorHAnsi" w:hAnsiTheme="minorHAnsi"/>
            <w:sz w:val="22"/>
            <w:szCs w:val="22"/>
            <w:lang w:bidi="en-US"/>
          </w:rPr>
          <w:t>deanofstudents@echo.rutgers.edu</w:t>
        </w:r>
      </w:hyperlink>
      <w:r w:rsidRPr="00794A1A">
        <w:rPr>
          <w:rFonts w:asciiTheme="minorHAnsi" w:hAnsiTheme="minorHAnsi"/>
          <w:sz w:val="22"/>
          <w:szCs w:val="22"/>
          <w:lang w:bidi="en-US"/>
        </w:rPr>
        <w:t xml:space="preserve">. You are also encouraged to notify me, if you feel comfortable doing so, and I can help direct you to additional University resources that may prove helpful.  </w:t>
      </w:r>
    </w:p>
    <w:p w14:paraId="45C5C356" w14:textId="77777777" w:rsidR="00E22875" w:rsidRPr="00794A1A" w:rsidRDefault="00E22875" w:rsidP="00E22875">
      <w:pPr>
        <w:rPr>
          <w:rFonts w:asciiTheme="minorHAnsi" w:hAnsiTheme="minorHAnsi"/>
          <w:sz w:val="22"/>
          <w:szCs w:val="22"/>
        </w:rPr>
      </w:pPr>
    </w:p>
    <w:p w14:paraId="4EE38A1D" w14:textId="77777777" w:rsidR="00E22875" w:rsidRPr="00794A1A" w:rsidRDefault="00E22875" w:rsidP="00E22875">
      <w:pPr>
        <w:rPr>
          <w:rFonts w:asciiTheme="minorHAnsi" w:hAnsiTheme="minorHAnsi"/>
          <w:b/>
          <w:sz w:val="22"/>
          <w:szCs w:val="22"/>
        </w:rPr>
      </w:pPr>
      <w:r w:rsidRPr="00794A1A">
        <w:rPr>
          <w:rFonts w:asciiTheme="minorHAnsi" w:hAnsiTheme="minorHAnsi"/>
          <w:b/>
          <w:sz w:val="22"/>
          <w:szCs w:val="22"/>
        </w:rPr>
        <w:t>INCLUSIVITY IN CLASSROOM</w:t>
      </w:r>
    </w:p>
    <w:p w14:paraId="64ED4EE7" w14:textId="33C673EF" w:rsidR="00E22875" w:rsidRPr="003B3738" w:rsidRDefault="00E22875" w:rsidP="003B3738">
      <w:pPr>
        <w:rPr>
          <w:rFonts w:asciiTheme="minorHAnsi" w:hAnsiTheme="minorHAnsi"/>
          <w:sz w:val="22"/>
          <w:szCs w:val="22"/>
          <w:lang w:bidi="en-US"/>
        </w:rPr>
      </w:pPr>
      <w:r w:rsidRPr="00794A1A">
        <w:rPr>
          <w:rFonts w:asciiTheme="minorHAnsi" w:hAnsiTheme="minorHAnsi"/>
          <w:sz w:val="22"/>
          <w:szCs w:val="22"/>
          <w:lang w:bidi="en-US"/>
        </w:rPr>
        <w:t xml:space="preserve">Students are expected to abide by the University’s code of student conduct while attending classes, which you may review at the following link: </w:t>
      </w:r>
      <w:hyperlink r:id="rId18" w:history="1">
        <w:r w:rsidRPr="00794A1A">
          <w:rPr>
            <w:rStyle w:val="Hyperlink"/>
            <w:rFonts w:asciiTheme="minorHAnsi" w:hAnsiTheme="minorHAnsi"/>
            <w:sz w:val="22"/>
            <w:szCs w:val="22"/>
            <w:lang w:bidi="en-US"/>
          </w:rPr>
          <w:t>http://studentconduct.rutgers.edu/</w:t>
        </w:r>
      </w:hyperlink>
      <w:r w:rsidRPr="00794A1A">
        <w:rPr>
          <w:rFonts w:asciiTheme="minorHAnsi" w:hAnsiTheme="minorHAnsi"/>
          <w:sz w:val="22"/>
          <w:szCs w:val="22"/>
          <w:lang w:bidi="en-US"/>
        </w:rPr>
        <w:t xml:space="preserve">. Additionally, a portion of the </w:t>
      </w:r>
      <w:hyperlink r:id="rId19" w:history="1">
        <w:r w:rsidRPr="00794A1A">
          <w:rPr>
            <w:rStyle w:val="Hyperlink"/>
            <w:rFonts w:asciiTheme="minorHAnsi" w:hAnsiTheme="minorHAnsi"/>
            <w:sz w:val="22"/>
            <w:szCs w:val="22"/>
            <w:lang w:bidi="en-US"/>
          </w:rPr>
          <w:t>University’s Policy</w:t>
        </w:r>
      </w:hyperlink>
      <w:r w:rsidRPr="00794A1A">
        <w:rPr>
          <w:rFonts w:asciiTheme="minorHAnsi" w:hAnsiTheme="minorHAnsi"/>
          <w:sz w:val="22"/>
          <w:szCs w:val="22"/>
          <w:lang w:bidi="en-US"/>
        </w:rPr>
        <w:t xml:space="preserve"> Prohibiting Discrimination and Harassment is copied below:</w:t>
      </w:r>
    </w:p>
    <w:p w14:paraId="7EF8DD0A" w14:textId="77777777" w:rsidR="00E22875" w:rsidRPr="00794A1A" w:rsidRDefault="00E22875" w:rsidP="00E22875">
      <w:pPr>
        <w:ind w:left="720"/>
        <w:rPr>
          <w:rFonts w:asciiTheme="minorHAnsi" w:hAnsiTheme="minorHAnsi"/>
          <w:i/>
          <w:sz w:val="22"/>
          <w:szCs w:val="22"/>
        </w:rPr>
      </w:pPr>
      <w:r w:rsidRPr="00794A1A">
        <w:rPr>
          <w:rFonts w:asciiTheme="minorHAnsi" w:hAnsiTheme="minorHAnsi"/>
          <w:i/>
          <w:sz w:val="22"/>
          <w:szCs w:val="22"/>
        </w:rPr>
        <w:t>Rutgers University is committed to a working and learning environment for all faculty, staff and students that is free from discrimination and harassment…Discrimination and harassment compromise the integrity of the University and unfairly interfere with the opportunity for all persons to fully participate in the academic, work, and living environment at Rutgers. The University recognizes the human dignity of each member of the Rutgers community and believes that each member has a responsibility to promote respect and dignity for others so that all employees and students are free to pursue their educational and work goals in an open environment, participate in the free exchange of ideas, and to share equally in the University’s employment and educational opportunities. To achieve this end, the University strives to foster an academic, work, and living environment that is free from discrimination and harassment on the basis of membership in the protected classes referenced above.</w:t>
      </w:r>
    </w:p>
    <w:p w14:paraId="2C44C2C4" w14:textId="77777777" w:rsidR="00E22875" w:rsidRPr="00794A1A" w:rsidRDefault="00E22875" w:rsidP="00E22875">
      <w:pPr>
        <w:ind w:left="720"/>
        <w:rPr>
          <w:rFonts w:asciiTheme="minorHAnsi" w:hAnsiTheme="minorHAnsi"/>
          <w:i/>
          <w:sz w:val="22"/>
          <w:szCs w:val="22"/>
        </w:rPr>
      </w:pPr>
    </w:p>
    <w:p w14:paraId="64F0B60A" w14:textId="77777777" w:rsidR="00E22875" w:rsidRPr="00794A1A" w:rsidRDefault="00E22875" w:rsidP="00E22875">
      <w:pPr>
        <w:ind w:left="720"/>
        <w:rPr>
          <w:rFonts w:asciiTheme="minorHAnsi" w:hAnsiTheme="minorHAnsi"/>
          <w:i/>
          <w:sz w:val="22"/>
          <w:szCs w:val="22"/>
          <w:lang w:bidi="en-US"/>
        </w:rPr>
      </w:pPr>
      <w:r w:rsidRPr="00794A1A">
        <w:rPr>
          <w:rFonts w:asciiTheme="minorHAnsi" w:hAnsiTheme="minorHAnsi"/>
          <w:i/>
          <w:sz w:val="22"/>
          <w:szCs w:val="22"/>
          <w:lang w:bidi="en-US"/>
        </w:rPr>
        <w:t>At the same time, the University is committed to the principles of academic freedom and believes that vigorous discussion and debate, as well as free inquiry and free expression, are an integral part of the University community.</w:t>
      </w:r>
    </w:p>
    <w:p w14:paraId="01847980" w14:textId="77777777" w:rsidR="00E22875" w:rsidRPr="00794A1A" w:rsidRDefault="00E22875" w:rsidP="00E22875">
      <w:pPr>
        <w:rPr>
          <w:rFonts w:asciiTheme="minorHAnsi" w:hAnsiTheme="minorHAnsi"/>
          <w:sz w:val="22"/>
          <w:szCs w:val="22"/>
        </w:rPr>
      </w:pPr>
    </w:p>
    <w:p w14:paraId="5235CB23" w14:textId="77777777" w:rsidR="00E22875" w:rsidRPr="00794A1A" w:rsidRDefault="00E22875" w:rsidP="00E22875">
      <w:pPr>
        <w:rPr>
          <w:rFonts w:asciiTheme="minorHAnsi" w:hAnsiTheme="minorHAnsi"/>
          <w:b/>
          <w:sz w:val="22"/>
          <w:szCs w:val="22"/>
        </w:rPr>
      </w:pPr>
      <w:r w:rsidRPr="00794A1A">
        <w:rPr>
          <w:rFonts w:asciiTheme="minorHAnsi" w:hAnsiTheme="minorHAnsi"/>
          <w:b/>
          <w:sz w:val="22"/>
          <w:szCs w:val="22"/>
        </w:rPr>
        <w:t>RESOURCES AT RUTGERS</w:t>
      </w:r>
    </w:p>
    <w:p w14:paraId="74BEDAED" w14:textId="77777777" w:rsidR="00E22875" w:rsidRPr="00794A1A" w:rsidRDefault="00E22875" w:rsidP="00E22875">
      <w:pPr>
        <w:rPr>
          <w:rFonts w:asciiTheme="minorHAnsi" w:hAnsiTheme="minorHAnsi"/>
          <w:sz w:val="22"/>
          <w:szCs w:val="22"/>
          <w:lang w:bidi="en-US"/>
        </w:rPr>
      </w:pPr>
      <w:r w:rsidRPr="00794A1A">
        <w:rPr>
          <w:rFonts w:asciiTheme="minorHAnsi" w:hAnsiTheme="minorHAnsi"/>
          <w:sz w:val="22"/>
          <w:szCs w:val="22"/>
          <w:lang w:bidi="en-US"/>
        </w:rPr>
        <w:t xml:space="preserve">WRITING CENTERS: </w:t>
      </w:r>
      <w:hyperlink r:id="rId20" w:history="1">
        <w:r w:rsidRPr="00794A1A">
          <w:rPr>
            <w:rStyle w:val="Hyperlink"/>
            <w:rFonts w:asciiTheme="minorHAnsi" w:hAnsiTheme="minorHAnsi"/>
            <w:sz w:val="22"/>
            <w:szCs w:val="22"/>
            <w:lang w:bidi="en-US"/>
          </w:rPr>
          <w:t>http://wp.rutgers.edu/writingcenters/writingcenters</w:t>
        </w:r>
      </w:hyperlink>
      <w:r w:rsidRPr="00794A1A">
        <w:rPr>
          <w:rFonts w:asciiTheme="minorHAnsi" w:hAnsiTheme="minorHAnsi"/>
          <w:sz w:val="22"/>
          <w:szCs w:val="22"/>
          <w:lang w:bidi="en-US"/>
        </w:rPr>
        <w:t xml:space="preserve"> </w:t>
      </w:r>
    </w:p>
    <w:p w14:paraId="58E199E7" w14:textId="77777777" w:rsidR="00E22875" w:rsidRPr="00794A1A" w:rsidRDefault="00E22875" w:rsidP="00E22875">
      <w:pPr>
        <w:rPr>
          <w:rFonts w:asciiTheme="minorHAnsi" w:hAnsiTheme="minorHAnsi"/>
          <w:sz w:val="22"/>
          <w:szCs w:val="22"/>
          <w:lang w:bidi="en-US"/>
        </w:rPr>
      </w:pPr>
      <w:r w:rsidRPr="00794A1A">
        <w:rPr>
          <w:rFonts w:asciiTheme="minorHAnsi" w:hAnsiTheme="minorHAnsi"/>
          <w:sz w:val="22"/>
          <w:szCs w:val="22"/>
          <w:lang w:bidi="en-US"/>
        </w:rPr>
        <w:t xml:space="preserve">OFFICE OF VIOLENCE PREVENTION &amp; VICTIM ASSISTANCE: </w:t>
      </w:r>
      <w:hyperlink r:id="rId21" w:history="1">
        <w:r w:rsidRPr="00794A1A">
          <w:rPr>
            <w:rStyle w:val="Hyperlink"/>
            <w:rFonts w:asciiTheme="minorHAnsi" w:hAnsiTheme="minorHAnsi"/>
            <w:sz w:val="22"/>
            <w:szCs w:val="22"/>
            <w:lang w:bidi="en-US"/>
          </w:rPr>
          <w:t>http://vpva.rutgers.edu</w:t>
        </w:r>
      </w:hyperlink>
      <w:r w:rsidRPr="00794A1A">
        <w:rPr>
          <w:rFonts w:asciiTheme="minorHAnsi" w:hAnsiTheme="minorHAnsi"/>
          <w:sz w:val="22"/>
          <w:szCs w:val="22"/>
          <w:lang w:bidi="en-US"/>
        </w:rPr>
        <w:t xml:space="preserve"> </w:t>
      </w:r>
    </w:p>
    <w:p w14:paraId="61DA0AA8" w14:textId="77777777" w:rsidR="00E22875" w:rsidRPr="00794A1A" w:rsidRDefault="00E22875" w:rsidP="00E22875">
      <w:pPr>
        <w:rPr>
          <w:rFonts w:asciiTheme="minorHAnsi" w:hAnsiTheme="minorHAnsi"/>
          <w:sz w:val="22"/>
          <w:szCs w:val="22"/>
          <w:lang w:bidi="en-US"/>
        </w:rPr>
      </w:pPr>
      <w:r w:rsidRPr="00794A1A">
        <w:rPr>
          <w:rFonts w:asciiTheme="minorHAnsi" w:hAnsiTheme="minorHAnsi"/>
          <w:sz w:val="22"/>
          <w:szCs w:val="22"/>
          <w:lang w:bidi="en-US"/>
        </w:rPr>
        <w:t xml:space="preserve">CENTER FOR SOCIAL JUSTICE &amp; LGBTQ COMMUNITIES: </w:t>
      </w:r>
      <w:hyperlink r:id="rId22" w:history="1">
        <w:r w:rsidRPr="00794A1A">
          <w:rPr>
            <w:rStyle w:val="Hyperlink"/>
            <w:rFonts w:asciiTheme="minorHAnsi" w:hAnsiTheme="minorHAnsi"/>
            <w:sz w:val="22"/>
            <w:szCs w:val="22"/>
            <w:lang w:bidi="en-US"/>
          </w:rPr>
          <w:t>http://socialjustice.rutgers.edu/</w:t>
        </w:r>
      </w:hyperlink>
      <w:r w:rsidRPr="00794A1A">
        <w:rPr>
          <w:rFonts w:asciiTheme="minorHAnsi" w:hAnsiTheme="minorHAnsi"/>
          <w:sz w:val="22"/>
          <w:szCs w:val="22"/>
          <w:lang w:bidi="en-US"/>
        </w:rPr>
        <w:t xml:space="preserve"> </w:t>
      </w:r>
    </w:p>
    <w:p w14:paraId="04D7C3C6" w14:textId="77777777" w:rsidR="00E22875" w:rsidRPr="00794A1A" w:rsidRDefault="00E22875" w:rsidP="00E22875">
      <w:pPr>
        <w:rPr>
          <w:rFonts w:asciiTheme="minorHAnsi" w:hAnsiTheme="minorHAnsi"/>
          <w:sz w:val="22"/>
          <w:szCs w:val="22"/>
          <w:lang w:bidi="en-US"/>
        </w:rPr>
      </w:pPr>
      <w:r w:rsidRPr="00794A1A">
        <w:rPr>
          <w:rFonts w:asciiTheme="minorHAnsi" w:hAnsiTheme="minorHAnsi"/>
          <w:sz w:val="22"/>
          <w:szCs w:val="22"/>
          <w:lang w:bidi="en-US"/>
        </w:rPr>
        <w:t xml:space="preserve">OFFICE OF DISABILITY SERVICES: </w:t>
      </w:r>
      <w:hyperlink r:id="rId23" w:history="1">
        <w:r w:rsidRPr="00794A1A">
          <w:rPr>
            <w:rStyle w:val="Hyperlink"/>
            <w:rFonts w:asciiTheme="minorHAnsi" w:hAnsiTheme="minorHAnsi"/>
            <w:sz w:val="22"/>
            <w:szCs w:val="22"/>
            <w:lang w:bidi="en-US"/>
          </w:rPr>
          <w:t>https://ods.rutgers.edu</w:t>
        </w:r>
      </w:hyperlink>
      <w:r w:rsidRPr="00794A1A">
        <w:rPr>
          <w:rFonts w:asciiTheme="minorHAnsi" w:hAnsiTheme="minorHAnsi"/>
          <w:sz w:val="22"/>
          <w:szCs w:val="22"/>
          <w:lang w:bidi="en-US"/>
        </w:rPr>
        <w:t xml:space="preserve"> </w:t>
      </w:r>
    </w:p>
    <w:p w14:paraId="647E3641" w14:textId="77777777" w:rsidR="00E22875" w:rsidRPr="00794A1A" w:rsidRDefault="00E22875" w:rsidP="00E22875">
      <w:pPr>
        <w:rPr>
          <w:rFonts w:asciiTheme="minorHAnsi" w:hAnsiTheme="minorHAnsi"/>
          <w:sz w:val="22"/>
          <w:szCs w:val="22"/>
          <w:lang w:bidi="en-US"/>
        </w:rPr>
      </w:pPr>
      <w:r w:rsidRPr="00794A1A">
        <w:rPr>
          <w:rFonts w:asciiTheme="minorHAnsi" w:hAnsiTheme="minorHAnsi"/>
          <w:sz w:val="22"/>
          <w:szCs w:val="22"/>
          <w:lang w:bidi="en-US"/>
        </w:rPr>
        <w:t xml:space="preserve">INTERNATIONAL STUDENT &amp; SCHOLAR SERVICES: </w:t>
      </w:r>
    </w:p>
    <w:p w14:paraId="60F18D3D" w14:textId="58F445B6" w:rsidR="001C2878" w:rsidRPr="001C2878" w:rsidRDefault="006B11CE" w:rsidP="00E22875">
      <w:pPr>
        <w:rPr>
          <w:rFonts w:asciiTheme="minorHAnsi" w:hAnsiTheme="minorHAnsi"/>
        </w:rPr>
      </w:pPr>
      <w:hyperlink r:id="rId24" w:history="1">
        <w:r w:rsidR="00E22875" w:rsidRPr="00794A1A">
          <w:rPr>
            <w:rStyle w:val="Hyperlink"/>
            <w:rFonts w:asciiTheme="minorHAnsi" w:hAnsiTheme="minorHAnsi"/>
            <w:sz w:val="22"/>
            <w:szCs w:val="22"/>
            <w:lang w:bidi="en-US"/>
          </w:rPr>
          <w:t>https://global.rutgers.edu/international-scholars-students</w:t>
        </w:r>
      </w:hyperlink>
    </w:p>
    <w:sectPr w:rsidR="001C2878" w:rsidRPr="001C2878" w:rsidSect="008730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A1EC0" w14:textId="77777777" w:rsidR="0090379F" w:rsidRDefault="0090379F" w:rsidP="001C2878">
      <w:r>
        <w:separator/>
      </w:r>
    </w:p>
  </w:endnote>
  <w:endnote w:type="continuationSeparator" w:id="0">
    <w:p w14:paraId="1B571FC8" w14:textId="77777777" w:rsidR="0090379F" w:rsidRDefault="0090379F" w:rsidP="001C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4526D" w14:textId="77777777" w:rsidR="0090379F" w:rsidRDefault="0090379F" w:rsidP="001C2878">
      <w:r>
        <w:separator/>
      </w:r>
    </w:p>
  </w:footnote>
  <w:footnote w:type="continuationSeparator" w:id="0">
    <w:p w14:paraId="532A1FDB" w14:textId="77777777" w:rsidR="0090379F" w:rsidRDefault="0090379F" w:rsidP="001C28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E56E" w14:textId="77777777" w:rsidR="0090379F" w:rsidRDefault="0090379F" w:rsidP="001C2878">
    <w:pPr>
      <w:pStyle w:val="Header"/>
      <w:jc w:val="center"/>
      <w:rPr>
        <w:rFonts w:asciiTheme="minorHAnsi" w:hAnsiTheme="minorHAnsi"/>
        <w:b/>
        <w:sz w:val="28"/>
      </w:rPr>
    </w:pPr>
    <w:r>
      <w:rPr>
        <w:rFonts w:asciiTheme="minorHAnsi" w:hAnsiTheme="minorHAnsi"/>
        <w:b/>
        <w:sz w:val="28"/>
      </w:rPr>
      <w:t>ENG 100R: Basic Composition with Reading</w:t>
    </w:r>
  </w:p>
  <w:p w14:paraId="68D385C0" w14:textId="5E56272D" w:rsidR="0090379F" w:rsidRPr="00B40CBA" w:rsidRDefault="006B11CE" w:rsidP="001C2878">
    <w:pPr>
      <w:pStyle w:val="Header"/>
      <w:jc w:val="center"/>
      <w:rPr>
        <w:rFonts w:asciiTheme="minorHAnsi" w:hAnsiTheme="minorHAnsi"/>
        <w:b/>
        <w:sz w:val="22"/>
        <w:szCs w:val="22"/>
      </w:rPr>
    </w:pPr>
    <w:r>
      <w:rPr>
        <w:rFonts w:asciiTheme="minorHAnsi" w:hAnsiTheme="minorHAnsi"/>
        <w:b/>
        <w:sz w:val="22"/>
        <w:szCs w:val="22"/>
      </w:rPr>
      <w:t>Spring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D63"/>
    <w:multiLevelType w:val="hybridMultilevel"/>
    <w:tmpl w:val="7B6E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E6F14"/>
    <w:multiLevelType w:val="hybridMultilevel"/>
    <w:tmpl w:val="EC3EB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15463B"/>
    <w:multiLevelType w:val="hybridMultilevel"/>
    <w:tmpl w:val="BD90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074CB"/>
    <w:multiLevelType w:val="hybridMultilevel"/>
    <w:tmpl w:val="B0D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904BB"/>
    <w:multiLevelType w:val="hybridMultilevel"/>
    <w:tmpl w:val="4154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097069"/>
    <w:multiLevelType w:val="hybridMultilevel"/>
    <w:tmpl w:val="939A2342"/>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5CE3436"/>
    <w:multiLevelType w:val="hybridMultilevel"/>
    <w:tmpl w:val="E64C9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78"/>
    <w:rsid w:val="001C2878"/>
    <w:rsid w:val="001F0D15"/>
    <w:rsid w:val="00205BAB"/>
    <w:rsid w:val="002B67EC"/>
    <w:rsid w:val="002D43FF"/>
    <w:rsid w:val="00346169"/>
    <w:rsid w:val="003B3738"/>
    <w:rsid w:val="005D6E6A"/>
    <w:rsid w:val="006B11CE"/>
    <w:rsid w:val="006E1702"/>
    <w:rsid w:val="007467F2"/>
    <w:rsid w:val="00873002"/>
    <w:rsid w:val="0090379F"/>
    <w:rsid w:val="009610B6"/>
    <w:rsid w:val="00B40CBA"/>
    <w:rsid w:val="00CE608A"/>
    <w:rsid w:val="00D530DD"/>
    <w:rsid w:val="00D87B82"/>
    <w:rsid w:val="00E22875"/>
    <w:rsid w:val="00F5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60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878"/>
    <w:rPr>
      <w:color w:val="0000FF" w:themeColor="hyperlink"/>
      <w:u w:val="single"/>
    </w:rPr>
  </w:style>
  <w:style w:type="paragraph" w:styleId="Header">
    <w:name w:val="header"/>
    <w:basedOn w:val="Normal"/>
    <w:link w:val="HeaderChar"/>
    <w:uiPriority w:val="99"/>
    <w:unhideWhenUsed/>
    <w:rsid w:val="001C2878"/>
    <w:pPr>
      <w:tabs>
        <w:tab w:val="center" w:pos="4320"/>
        <w:tab w:val="right" w:pos="8640"/>
      </w:tabs>
    </w:pPr>
  </w:style>
  <w:style w:type="character" w:customStyle="1" w:styleId="HeaderChar">
    <w:name w:val="Header Char"/>
    <w:basedOn w:val="DefaultParagraphFont"/>
    <w:link w:val="Header"/>
    <w:uiPriority w:val="99"/>
    <w:rsid w:val="001C2878"/>
  </w:style>
  <w:style w:type="paragraph" w:styleId="Footer">
    <w:name w:val="footer"/>
    <w:basedOn w:val="Normal"/>
    <w:link w:val="FooterChar"/>
    <w:uiPriority w:val="99"/>
    <w:unhideWhenUsed/>
    <w:rsid w:val="001C2878"/>
    <w:pPr>
      <w:tabs>
        <w:tab w:val="center" w:pos="4320"/>
        <w:tab w:val="right" w:pos="8640"/>
      </w:tabs>
    </w:pPr>
  </w:style>
  <w:style w:type="character" w:customStyle="1" w:styleId="FooterChar">
    <w:name w:val="Footer Char"/>
    <w:basedOn w:val="DefaultParagraphFont"/>
    <w:link w:val="Footer"/>
    <w:uiPriority w:val="99"/>
    <w:rsid w:val="001C2878"/>
  </w:style>
  <w:style w:type="paragraph" w:styleId="ListParagraph">
    <w:name w:val="List Paragraph"/>
    <w:basedOn w:val="Normal"/>
    <w:uiPriority w:val="34"/>
    <w:qFormat/>
    <w:rsid w:val="00E22875"/>
    <w:pPr>
      <w:ind w:left="720"/>
      <w:contextualSpacing/>
    </w:pPr>
  </w:style>
  <w:style w:type="character" w:styleId="FollowedHyperlink">
    <w:name w:val="FollowedHyperlink"/>
    <w:basedOn w:val="DefaultParagraphFont"/>
    <w:uiPriority w:val="99"/>
    <w:semiHidden/>
    <w:unhideWhenUsed/>
    <w:rsid w:val="00E228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878"/>
    <w:rPr>
      <w:color w:val="0000FF" w:themeColor="hyperlink"/>
      <w:u w:val="single"/>
    </w:rPr>
  </w:style>
  <w:style w:type="paragraph" w:styleId="Header">
    <w:name w:val="header"/>
    <w:basedOn w:val="Normal"/>
    <w:link w:val="HeaderChar"/>
    <w:uiPriority w:val="99"/>
    <w:unhideWhenUsed/>
    <w:rsid w:val="001C2878"/>
    <w:pPr>
      <w:tabs>
        <w:tab w:val="center" w:pos="4320"/>
        <w:tab w:val="right" w:pos="8640"/>
      </w:tabs>
    </w:pPr>
  </w:style>
  <w:style w:type="character" w:customStyle="1" w:styleId="HeaderChar">
    <w:name w:val="Header Char"/>
    <w:basedOn w:val="DefaultParagraphFont"/>
    <w:link w:val="Header"/>
    <w:uiPriority w:val="99"/>
    <w:rsid w:val="001C2878"/>
  </w:style>
  <w:style w:type="paragraph" w:styleId="Footer">
    <w:name w:val="footer"/>
    <w:basedOn w:val="Normal"/>
    <w:link w:val="FooterChar"/>
    <w:uiPriority w:val="99"/>
    <w:unhideWhenUsed/>
    <w:rsid w:val="001C2878"/>
    <w:pPr>
      <w:tabs>
        <w:tab w:val="center" w:pos="4320"/>
        <w:tab w:val="right" w:pos="8640"/>
      </w:tabs>
    </w:pPr>
  </w:style>
  <w:style w:type="character" w:customStyle="1" w:styleId="FooterChar">
    <w:name w:val="Footer Char"/>
    <w:basedOn w:val="DefaultParagraphFont"/>
    <w:link w:val="Footer"/>
    <w:uiPriority w:val="99"/>
    <w:rsid w:val="001C2878"/>
  </w:style>
  <w:style w:type="paragraph" w:styleId="ListParagraph">
    <w:name w:val="List Paragraph"/>
    <w:basedOn w:val="Normal"/>
    <w:uiPriority w:val="34"/>
    <w:qFormat/>
    <w:rsid w:val="00E22875"/>
    <w:pPr>
      <w:ind w:left="720"/>
      <w:contextualSpacing/>
    </w:pPr>
  </w:style>
  <w:style w:type="character" w:styleId="FollowedHyperlink">
    <w:name w:val="FollowedHyperlink"/>
    <w:basedOn w:val="DefaultParagraphFont"/>
    <w:uiPriority w:val="99"/>
    <w:semiHidden/>
    <w:unhideWhenUsed/>
    <w:rsid w:val="00E228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p.rutgers.edu/writingcenters/writingcenters" TargetMode="External"/><Relationship Id="rId21" Type="http://schemas.openxmlformats.org/officeDocument/2006/relationships/hyperlink" Target="http://vpva.rutgers.edu" TargetMode="External"/><Relationship Id="rId22" Type="http://schemas.openxmlformats.org/officeDocument/2006/relationships/hyperlink" Target="http://socialjustice.rutgers.edu/" TargetMode="External"/><Relationship Id="rId23" Type="http://schemas.openxmlformats.org/officeDocument/2006/relationships/hyperlink" Target="https://ods.rutgers.edu" TargetMode="External"/><Relationship Id="rId24" Type="http://schemas.openxmlformats.org/officeDocument/2006/relationships/hyperlink" Target="https://global.rutgers.edu/international-scholars-student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canvas.rutgers.edu/" TargetMode="External"/><Relationship Id="rId11" Type="http://schemas.openxmlformats.org/officeDocument/2006/relationships/hyperlink" Target="https://sims.rutgers.edu/ssra/" TargetMode="External"/><Relationship Id="rId12" Type="http://schemas.openxmlformats.org/officeDocument/2006/relationships/hyperlink" Target="https://www.sas.rutgers.edu/cms/writingctr/" TargetMode="External"/><Relationship Id="rId13" Type="http://schemas.openxmlformats.org/officeDocument/2006/relationships/hyperlink" Target="http://academicintegrity.rutgers.edu/" TargetMode="External"/><Relationship Id="rId14" Type="http://schemas.openxmlformats.org/officeDocument/2006/relationships/hyperlink" Target="https://ods.rutgers.edu/" TargetMode="External"/><Relationship Id="rId15" Type="http://schemas.openxmlformats.org/officeDocument/2006/relationships/hyperlink" Target="mailto:dsoffice@echo.rutgers.edu" TargetMode="External"/><Relationship Id="rId16" Type="http://schemas.openxmlformats.org/officeDocument/2006/relationships/hyperlink" Target="http://deanofstudents.rutgers.edu/" TargetMode="External"/><Relationship Id="rId17" Type="http://schemas.openxmlformats.org/officeDocument/2006/relationships/hyperlink" Target="mailto:deanofstudents@echo.rutgers.edu" TargetMode="External"/><Relationship Id="rId18" Type="http://schemas.openxmlformats.org/officeDocument/2006/relationships/hyperlink" Target="http://studentconduct.rutgers.edu/" TargetMode="External"/><Relationship Id="rId19" Type="http://schemas.openxmlformats.org/officeDocument/2006/relationships/hyperlink" Target="https://policies.rutgers.edu/sites/default/files/60-1-12-curren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nnie.snow@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1520</Words>
  <Characters>8670</Characters>
  <Application>Microsoft Macintosh Word</Application>
  <DocSecurity>0</DocSecurity>
  <Lines>72</Lines>
  <Paragraphs>20</Paragraphs>
  <ScaleCrop>false</ScaleCrop>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Snow</dc:creator>
  <cp:keywords/>
  <dc:description/>
  <cp:lastModifiedBy>Jennie Snow</cp:lastModifiedBy>
  <cp:revision>7</cp:revision>
  <cp:lastPrinted>2020-01-21T16:47:00Z</cp:lastPrinted>
  <dcterms:created xsi:type="dcterms:W3CDTF">2020-01-14T14:04:00Z</dcterms:created>
  <dcterms:modified xsi:type="dcterms:W3CDTF">2020-01-21T16:52:00Z</dcterms:modified>
</cp:coreProperties>
</file>